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BA" w:rsidRDefault="009B12BA" w:rsidP="009B12BA">
      <w:pPr>
        <w:spacing w:after="0"/>
        <w:rPr>
          <w:b/>
          <w:bCs/>
        </w:rPr>
      </w:pPr>
      <w:r w:rsidRPr="004554FD">
        <w:rPr>
          <w:b/>
          <w:bCs/>
          <w:noProof/>
        </w:rPr>
        <w:drawing>
          <wp:anchor distT="0" distB="0" distL="114300" distR="114300" simplePos="0" relativeHeight="251661312" behindDoc="0" locked="1" layoutInCell="0" allowOverlap="0">
            <wp:simplePos x="0" y="0"/>
            <wp:positionH relativeFrom="column">
              <wp:posOffset>0</wp:posOffset>
            </wp:positionH>
            <wp:positionV relativeFrom="paragraph">
              <wp:posOffset>0</wp:posOffset>
            </wp:positionV>
            <wp:extent cx="5943600" cy="2884805"/>
            <wp:effectExtent l="19050" t="0" r="0" b="0"/>
            <wp:wrapNone/>
            <wp:docPr id="1" name="Picture 2" descr="LovingSpiritualFamil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ingSpiritualFamilyBW.jpg"/>
                    <pic:cNvPicPr/>
                  </pic:nvPicPr>
                  <pic:blipFill>
                    <a:blip r:embed="rId5" cstate="print"/>
                    <a:stretch>
                      <a:fillRect/>
                    </a:stretch>
                  </pic:blipFill>
                  <pic:spPr>
                    <a:xfrm>
                      <a:off x="0" y="0"/>
                      <a:ext cx="5943600" cy="2884805"/>
                    </a:xfrm>
                    <a:prstGeom prst="rect">
                      <a:avLst/>
                    </a:prstGeom>
                  </pic:spPr>
                </pic:pic>
              </a:graphicData>
            </a:graphic>
          </wp:anchor>
        </w:drawing>
      </w: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Default="009B12BA" w:rsidP="009B12BA">
      <w:pPr>
        <w:spacing w:after="0"/>
        <w:rPr>
          <w:b/>
          <w:bCs/>
        </w:rPr>
      </w:pPr>
    </w:p>
    <w:p w:rsidR="009B12BA" w:rsidRPr="00A924F6" w:rsidRDefault="009B12BA" w:rsidP="009B12BA">
      <w:pPr>
        <w:spacing w:after="0"/>
        <w:rPr>
          <w:rFonts w:ascii="Garamond" w:hAnsi="Garamond" w:cs="Tahoma"/>
          <w:b/>
          <w:bCs/>
          <w:sz w:val="24"/>
        </w:rPr>
      </w:pPr>
      <w:r>
        <w:rPr>
          <w:rFonts w:ascii="Garamond" w:hAnsi="Garamond" w:cs="Tahoma"/>
          <w:b/>
          <w:bCs/>
          <w:sz w:val="28"/>
        </w:rPr>
        <w:t xml:space="preserve">Lesson Two: How </w:t>
      </w:r>
      <w:r w:rsidR="00F07EBB">
        <w:rPr>
          <w:rFonts w:ascii="Garamond" w:hAnsi="Garamond" w:cs="Tahoma"/>
          <w:b/>
          <w:bCs/>
          <w:sz w:val="28"/>
        </w:rPr>
        <w:t>Should</w:t>
      </w:r>
      <w:r>
        <w:rPr>
          <w:rFonts w:ascii="Garamond" w:hAnsi="Garamond" w:cs="Tahoma"/>
          <w:b/>
          <w:bCs/>
          <w:sz w:val="28"/>
        </w:rPr>
        <w:t xml:space="preserve"> Brothers Behave </w:t>
      </w:r>
      <w:r w:rsidR="004667D9">
        <w:rPr>
          <w:rFonts w:ascii="Garamond" w:hAnsi="Garamond" w:cs="Tahoma"/>
          <w:b/>
          <w:bCs/>
          <w:sz w:val="28"/>
        </w:rPr>
        <w:t>T</w:t>
      </w:r>
      <w:r>
        <w:rPr>
          <w:rFonts w:ascii="Garamond" w:hAnsi="Garamond" w:cs="Tahoma"/>
          <w:b/>
          <w:bCs/>
          <w:sz w:val="28"/>
        </w:rPr>
        <w:t>o</w:t>
      </w:r>
      <w:r w:rsidR="008355B3">
        <w:rPr>
          <w:rFonts w:ascii="Garamond" w:hAnsi="Garamond" w:cs="Tahoma"/>
          <w:b/>
          <w:bCs/>
          <w:sz w:val="28"/>
        </w:rPr>
        <w:t>wards</w:t>
      </w:r>
      <w:r>
        <w:rPr>
          <w:rFonts w:ascii="Garamond" w:hAnsi="Garamond" w:cs="Tahoma"/>
          <w:b/>
          <w:bCs/>
          <w:sz w:val="28"/>
        </w:rPr>
        <w:t xml:space="preserve"> Each Other</w:t>
      </w:r>
      <w:r w:rsidRPr="00A924F6">
        <w:rPr>
          <w:rFonts w:ascii="Garamond" w:hAnsi="Garamond" w:cs="Tahoma"/>
          <w:b/>
          <w:bCs/>
          <w:sz w:val="28"/>
        </w:rPr>
        <w:t>?</w:t>
      </w:r>
    </w:p>
    <w:p w:rsidR="009B12BA" w:rsidRDefault="009B12BA" w:rsidP="009B12BA">
      <w:pPr>
        <w:spacing w:after="0"/>
        <w:rPr>
          <w:rFonts w:ascii="Garamond" w:hAnsi="Garamond" w:cs="Tahoma"/>
          <w:bCs/>
          <w:sz w:val="24"/>
        </w:rPr>
      </w:pPr>
    </w:p>
    <w:p w:rsidR="009B12BA" w:rsidRDefault="009B12BA" w:rsidP="009B12BA">
      <w:pPr>
        <w:spacing w:after="0"/>
        <w:rPr>
          <w:rFonts w:ascii="Garamond" w:hAnsi="Garamond" w:cs="Tahoma"/>
          <w:bCs/>
          <w:sz w:val="24"/>
        </w:rPr>
      </w:pPr>
      <w:proofErr w:type="gramStart"/>
      <w:r>
        <w:rPr>
          <w:rFonts w:ascii="Garamond" w:hAnsi="Garamond" w:cs="Tahoma"/>
          <w:b/>
          <w:bCs/>
          <w:sz w:val="24"/>
        </w:rPr>
        <w:t>Introduction.</w:t>
      </w:r>
      <w:proofErr w:type="gramEnd"/>
      <w:r>
        <w:rPr>
          <w:rFonts w:ascii="Garamond" w:hAnsi="Garamond" w:cs="Tahoma"/>
          <w:b/>
          <w:bCs/>
          <w:sz w:val="24"/>
        </w:rPr>
        <w:t xml:space="preserve">  </w:t>
      </w:r>
      <w:r>
        <w:rPr>
          <w:rFonts w:ascii="Garamond" w:hAnsi="Garamond" w:cs="Tahoma"/>
          <w:bCs/>
          <w:sz w:val="24"/>
        </w:rPr>
        <w:t xml:space="preserve">In our previous lesson we saw that those who have obeyed the gospel (whether related by flesh and blood or not) become brothers and sisters to each other. To understand how this applies to our treatment of one another let us consider how Scripture characterizes the way brothers should treat one another.  </w:t>
      </w:r>
    </w:p>
    <w:p w:rsidR="009B12BA" w:rsidRDefault="009B12BA" w:rsidP="009B12BA">
      <w:pPr>
        <w:spacing w:after="0"/>
        <w:rPr>
          <w:rFonts w:ascii="Garamond" w:hAnsi="Garamond" w:cs="Tahoma"/>
          <w:bCs/>
          <w:sz w:val="24"/>
        </w:rPr>
      </w:pPr>
    </w:p>
    <w:p w:rsidR="009B12BA" w:rsidRPr="008355B3" w:rsidRDefault="009B12BA" w:rsidP="009B12BA">
      <w:pPr>
        <w:spacing w:after="0"/>
        <w:ind w:left="270" w:hanging="270"/>
        <w:rPr>
          <w:rFonts w:ascii="Garamond" w:hAnsi="Garamond" w:cs="Tahoma"/>
          <w:b/>
          <w:bCs/>
          <w:sz w:val="24"/>
        </w:rPr>
      </w:pPr>
      <w:r w:rsidRPr="008355B3">
        <w:rPr>
          <w:rFonts w:ascii="Garamond" w:hAnsi="Garamond" w:cs="Tahoma"/>
          <w:b/>
          <w:bCs/>
          <w:sz w:val="24"/>
        </w:rPr>
        <w:t xml:space="preserve">I.  </w:t>
      </w:r>
      <w:r w:rsidR="008355B3">
        <w:rPr>
          <w:rFonts w:ascii="Garamond" w:hAnsi="Garamond" w:cs="Tahoma"/>
          <w:b/>
          <w:bCs/>
          <w:sz w:val="24"/>
        </w:rPr>
        <w:t>Concern for a Brother.</w:t>
      </w:r>
    </w:p>
    <w:p w:rsidR="00E0706A" w:rsidRPr="008355B3" w:rsidRDefault="009B12BA" w:rsidP="008355B3">
      <w:pPr>
        <w:spacing w:after="0"/>
        <w:ind w:left="540" w:hanging="270"/>
        <w:rPr>
          <w:rFonts w:ascii="Garamond" w:hAnsi="Garamond" w:cs="Tahoma"/>
          <w:bCs/>
          <w:sz w:val="24"/>
        </w:rPr>
      </w:pPr>
      <w:r w:rsidRPr="008355B3">
        <w:rPr>
          <w:rFonts w:ascii="Garamond" w:hAnsi="Garamond" w:cs="Tahoma"/>
          <w:bCs/>
          <w:sz w:val="24"/>
        </w:rPr>
        <w:t xml:space="preserve">A.  </w:t>
      </w:r>
      <w:r w:rsidR="008355B3" w:rsidRPr="008355B3">
        <w:rPr>
          <w:rFonts w:ascii="Garamond" w:hAnsi="Garamond" w:cs="Tahoma"/>
          <w:bCs/>
          <w:sz w:val="24"/>
        </w:rPr>
        <w:t xml:space="preserve">Attitudes </w:t>
      </w:r>
      <w:proofErr w:type="gramStart"/>
      <w:r w:rsidR="008355B3" w:rsidRPr="008355B3">
        <w:rPr>
          <w:rFonts w:ascii="Garamond" w:hAnsi="Garamond" w:cs="Tahoma"/>
          <w:bCs/>
          <w:sz w:val="24"/>
        </w:rPr>
        <w:t>Toward</w:t>
      </w:r>
      <w:r w:rsidR="008355B3">
        <w:rPr>
          <w:rFonts w:ascii="Garamond" w:hAnsi="Garamond" w:cs="Tahoma"/>
          <w:bCs/>
          <w:sz w:val="24"/>
        </w:rPr>
        <w:t>s</w:t>
      </w:r>
      <w:proofErr w:type="gramEnd"/>
      <w:r w:rsidR="008355B3" w:rsidRPr="008355B3">
        <w:rPr>
          <w:rFonts w:ascii="Garamond" w:hAnsi="Garamond" w:cs="Tahoma"/>
          <w:bCs/>
          <w:sz w:val="24"/>
        </w:rPr>
        <w:t xml:space="preserve"> Life Conditions</w:t>
      </w:r>
      <w:r w:rsidR="008355B3">
        <w:rPr>
          <w:rFonts w:ascii="Garamond" w:hAnsi="Garamond" w:cs="Tahoma"/>
          <w:bCs/>
          <w:sz w:val="24"/>
        </w:rPr>
        <w:t>.</w:t>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 xml:space="preserve">1.  For what does the wise man say a brother is born </w:t>
      </w:r>
      <w:r w:rsidRPr="009B12BA">
        <w:rPr>
          <w:rFonts w:ascii="Garamond" w:hAnsi="Garamond" w:cs="Tahoma"/>
          <w:bCs/>
          <w:sz w:val="24"/>
        </w:rPr>
        <w:t>(Proverbs 17:17)</w:t>
      </w:r>
      <w:r>
        <w:rPr>
          <w:rFonts w:ascii="Garamond" w:hAnsi="Garamond" w:cs="Tahoma"/>
          <w:bCs/>
          <w:sz w:val="24"/>
        </w:rPr>
        <w:t>?</w:t>
      </w:r>
      <w:r>
        <w:rPr>
          <w:rFonts w:ascii="Garamond" w:hAnsi="Garamond" w:cs="Tahoma"/>
          <w:bCs/>
          <w:sz w:val="24"/>
        </w:rPr>
        <w:tab/>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ab/>
        <w:t>What does this mean?</w:t>
      </w:r>
      <w:r>
        <w:rPr>
          <w:rFonts w:ascii="Garamond" w:hAnsi="Garamond" w:cs="Tahoma"/>
          <w:bCs/>
          <w:sz w:val="24"/>
        </w:rPr>
        <w:tab/>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 xml:space="preserve">2. What does the psalmist say a brother does when a brother is sick </w:t>
      </w:r>
      <w:r w:rsidRPr="009B12BA">
        <w:rPr>
          <w:rFonts w:ascii="Garamond" w:hAnsi="Garamond" w:cs="Tahoma"/>
          <w:bCs/>
          <w:sz w:val="24"/>
        </w:rPr>
        <w:t>(Psalm 35:11-14)</w:t>
      </w:r>
      <w:r>
        <w:rPr>
          <w:rFonts w:ascii="Garamond" w:hAnsi="Garamond" w:cs="Tahoma"/>
          <w:bCs/>
          <w:sz w:val="24"/>
        </w:rPr>
        <w:t>?</w:t>
      </w:r>
      <w:r>
        <w:rPr>
          <w:rFonts w:ascii="Garamond" w:hAnsi="Garamond" w:cs="Tahoma"/>
          <w:bCs/>
          <w:sz w:val="24"/>
        </w:rPr>
        <w:tab/>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8355B3" w:rsidRDefault="008355B3"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t>What does this indicate about his mindset?</w:t>
      </w:r>
      <w:r>
        <w:rPr>
          <w:rFonts w:ascii="Garamond" w:hAnsi="Garamond" w:cs="Tahoma"/>
          <w:bCs/>
          <w:sz w:val="24"/>
        </w:rPr>
        <w:tab/>
      </w:r>
    </w:p>
    <w:p w:rsidR="009B12BA" w:rsidRDefault="008355B3" w:rsidP="009B12BA">
      <w:pPr>
        <w:tabs>
          <w:tab w:val="right" w:leader="underscore" w:pos="9360"/>
        </w:tabs>
        <w:spacing w:after="0"/>
        <w:ind w:left="990" w:hanging="270"/>
        <w:rPr>
          <w:rFonts w:ascii="Garamond" w:hAnsi="Garamond" w:cs="Tahoma"/>
          <w:bCs/>
          <w:sz w:val="24"/>
        </w:rPr>
      </w:pPr>
      <w:r>
        <w:rPr>
          <w:rFonts w:ascii="Garamond" w:hAnsi="Garamond" w:cs="Tahoma"/>
          <w:bCs/>
          <w:sz w:val="24"/>
        </w:rPr>
        <w:t xml:space="preserve">3.  </w:t>
      </w:r>
      <w:r w:rsidR="00E0706A">
        <w:rPr>
          <w:rFonts w:ascii="Garamond" w:hAnsi="Garamond" w:cs="Tahoma"/>
          <w:bCs/>
          <w:sz w:val="24"/>
        </w:rPr>
        <w:t xml:space="preserve">Explain the concept of “redeeming” one’s brother </w:t>
      </w:r>
      <w:r w:rsidR="009B12BA" w:rsidRPr="009B12BA">
        <w:rPr>
          <w:rFonts w:ascii="Garamond" w:hAnsi="Garamond" w:cs="Tahoma"/>
          <w:bCs/>
          <w:sz w:val="24"/>
        </w:rPr>
        <w:t>(Leviticus 25:25-27)</w:t>
      </w:r>
      <w:r w:rsidR="00E0706A">
        <w:rPr>
          <w:rFonts w:ascii="Garamond" w:hAnsi="Garamond" w:cs="Tahoma"/>
          <w:bCs/>
          <w:sz w:val="24"/>
        </w:rPr>
        <w:t>.</w:t>
      </w:r>
      <w:r w:rsidR="00E0706A">
        <w:rPr>
          <w:rFonts w:ascii="Garamond" w:hAnsi="Garamond" w:cs="Tahoma"/>
          <w:bCs/>
          <w:sz w:val="24"/>
        </w:rPr>
        <w:tab/>
      </w:r>
    </w:p>
    <w:p w:rsidR="00E0706A" w:rsidRDefault="00E0706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E0706A" w:rsidRDefault="00E0706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sidR="008355B3">
        <w:rPr>
          <w:rFonts w:ascii="Garamond" w:hAnsi="Garamond" w:cs="Tahoma"/>
          <w:bCs/>
          <w:sz w:val="24"/>
        </w:rPr>
        <w:t xml:space="preserve">Can a brother do this for a brother in death </w:t>
      </w:r>
      <w:r w:rsidR="008355B3" w:rsidRPr="009B12BA">
        <w:rPr>
          <w:rFonts w:ascii="Garamond" w:hAnsi="Garamond" w:cs="Tahoma"/>
          <w:bCs/>
          <w:sz w:val="24"/>
        </w:rPr>
        <w:t>(Psalm 49:5-9)</w:t>
      </w:r>
      <w:r>
        <w:rPr>
          <w:rFonts w:ascii="Garamond" w:hAnsi="Garamond" w:cs="Tahoma"/>
          <w:bCs/>
          <w:sz w:val="24"/>
        </w:rPr>
        <w:t>?</w:t>
      </w:r>
      <w:r>
        <w:rPr>
          <w:rFonts w:ascii="Garamond" w:hAnsi="Garamond" w:cs="Tahoma"/>
          <w:bCs/>
          <w:sz w:val="24"/>
        </w:rPr>
        <w:tab/>
      </w:r>
    </w:p>
    <w:p w:rsidR="00E0706A" w:rsidRDefault="00E0706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sidR="008355B3">
        <w:rPr>
          <w:rFonts w:ascii="Garamond" w:hAnsi="Garamond" w:cs="Tahoma"/>
          <w:bCs/>
          <w:sz w:val="24"/>
        </w:rPr>
        <w:t xml:space="preserve">What does this reveal about the expected attitude of a brother toward a brother? </w:t>
      </w:r>
      <w:r>
        <w:rPr>
          <w:rFonts w:ascii="Garamond" w:hAnsi="Garamond" w:cs="Tahoma"/>
          <w:bCs/>
          <w:sz w:val="24"/>
        </w:rPr>
        <w:tab/>
      </w:r>
    </w:p>
    <w:p w:rsidR="00E0706A" w:rsidRPr="009B12BA" w:rsidRDefault="00E0706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B12BA" w:rsidRDefault="008355B3" w:rsidP="009B12BA">
      <w:pPr>
        <w:tabs>
          <w:tab w:val="right" w:leader="underscore" w:pos="9360"/>
        </w:tabs>
        <w:spacing w:after="0"/>
        <w:ind w:left="990" w:hanging="270"/>
        <w:rPr>
          <w:rFonts w:ascii="Garamond" w:hAnsi="Garamond" w:cs="Tahoma"/>
          <w:bCs/>
          <w:sz w:val="24"/>
        </w:rPr>
      </w:pPr>
      <w:r>
        <w:rPr>
          <w:rFonts w:ascii="Garamond" w:hAnsi="Garamond" w:cs="Tahoma"/>
          <w:bCs/>
          <w:sz w:val="24"/>
        </w:rPr>
        <w:t xml:space="preserve">4.  </w:t>
      </w:r>
      <w:r w:rsidR="00E0706A">
        <w:rPr>
          <w:rFonts w:ascii="Garamond" w:hAnsi="Garamond" w:cs="Tahoma"/>
          <w:bCs/>
          <w:sz w:val="24"/>
        </w:rPr>
        <w:t xml:space="preserve">What was an Israelite forbidden to take from his “poor” brother </w:t>
      </w:r>
      <w:r w:rsidR="009B12BA" w:rsidRPr="009B12BA">
        <w:rPr>
          <w:rFonts w:ascii="Garamond" w:hAnsi="Garamond" w:cs="Tahoma"/>
          <w:bCs/>
          <w:sz w:val="24"/>
        </w:rPr>
        <w:t>(Leviticus 25:35-37)</w:t>
      </w:r>
      <w:r w:rsidR="00E0706A">
        <w:rPr>
          <w:rFonts w:ascii="Garamond" w:hAnsi="Garamond" w:cs="Tahoma"/>
          <w:bCs/>
          <w:sz w:val="24"/>
        </w:rPr>
        <w:t>?</w:t>
      </w:r>
      <w:r w:rsidR="00E0706A">
        <w:rPr>
          <w:rFonts w:ascii="Garamond" w:hAnsi="Garamond" w:cs="Tahoma"/>
          <w:bCs/>
          <w:sz w:val="24"/>
        </w:rPr>
        <w:tab/>
      </w:r>
    </w:p>
    <w:p w:rsidR="00E0706A" w:rsidRDefault="00E0706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E0706A" w:rsidRDefault="008355B3"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sidR="00E0706A">
        <w:rPr>
          <w:rFonts w:ascii="Garamond" w:hAnsi="Garamond" w:cs="Tahoma"/>
          <w:bCs/>
          <w:sz w:val="24"/>
        </w:rPr>
        <w:t>The New Testament doesn’t restate this teaching, but what principles might relate to Christians?</w:t>
      </w:r>
      <w:r w:rsidR="00E0706A">
        <w:rPr>
          <w:rFonts w:ascii="Garamond" w:hAnsi="Garamond" w:cs="Tahoma"/>
          <w:bCs/>
          <w:sz w:val="24"/>
        </w:rPr>
        <w:tab/>
      </w:r>
    </w:p>
    <w:p w:rsidR="00E0706A" w:rsidRPr="009B12BA" w:rsidRDefault="00E0706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8355B3" w:rsidRPr="008355B3" w:rsidRDefault="008355B3" w:rsidP="008355B3">
      <w:pPr>
        <w:spacing w:after="0"/>
        <w:ind w:left="540" w:hanging="270"/>
        <w:rPr>
          <w:rFonts w:ascii="Garamond" w:hAnsi="Garamond" w:cs="Tahoma"/>
          <w:bCs/>
          <w:sz w:val="24"/>
        </w:rPr>
      </w:pPr>
      <w:r>
        <w:rPr>
          <w:rFonts w:ascii="Garamond" w:hAnsi="Garamond" w:cs="Tahoma"/>
          <w:bCs/>
          <w:sz w:val="24"/>
        </w:rPr>
        <w:lastRenderedPageBreak/>
        <w:t>B</w:t>
      </w:r>
      <w:r w:rsidRPr="008355B3">
        <w:rPr>
          <w:rFonts w:ascii="Garamond" w:hAnsi="Garamond" w:cs="Tahoma"/>
          <w:bCs/>
          <w:sz w:val="24"/>
        </w:rPr>
        <w:t xml:space="preserve">.  Attitudes </w:t>
      </w:r>
      <w:proofErr w:type="gramStart"/>
      <w:r w:rsidRPr="008355B3">
        <w:rPr>
          <w:rFonts w:ascii="Garamond" w:hAnsi="Garamond" w:cs="Tahoma"/>
          <w:bCs/>
          <w:sz w:val="24"/>
        </w:rPr>
        <w:t>Towards</w:t>
      </w:r>
      <w:proofErr w:type="gramEnd"/>
      <w:r w:rsidRPr="008355B3">
        <w:rPr>
          <w:rFonts w:ascii="Garamond" w:hAnsi="Garamond" w:cs="Tahoma"/>
          <w:bCs/>
          <w:sz w:val="24"/>
        </w:rPr>
        <w:t xml:space="preserve"> Sin and Error</w:t>
      </w:r>
      <w:r>
        <w:rPr>
          <w:rFonts w:ascii="Garamond" w:hAnsi="Garamond" w:cs="Tahoma"/>
          <w:bCs/>
          <w:sz w:val="24"/>
        </w:rPr>
        <w:t>.</w:t>
      </w:r>
    </w:p>
    <w:p w:rsidR="008355B3" w:rsidRPr="008355B3" w:rsidRDefault="008355B3" w:rsidP="008355B3">
      <w:pPr>
        <w:tabs>
          <w:tab w:val="right" w:leader="underscore" w:pos="9360"/>
        </w:tabs>
        <w:spacing w:after="0"/>
        <w:ind w:left="990" w:hanging="270"/>
        <w:rPr>
          <w:rFonts w:ascii="Garamond" w:hAnsi="Garamond" w:cs="Tahoma"/>
          <w:b/>
          <w:bCs/>
          <w:sz w:val="24"/>
        </w:rPr>
      </w:pPr>
      <w:r>
        <w:rPr>
          <w:rFonts w:ascii="Garamond" w:hAnsi="Garamond" w:cs="Tahoma"/>
          <w:bCs/>
          <w:sz w:val="24"/>
        </w:rPr>
        <w:t xml:space="preserve">1.  What attitude is forbidden within the heart toward a brother </w:t>
      </w:r>
      <w:r w:rsidRPr="009B12BA">
        <w:rPr>
          <w:rFonts w:ascii="Garamond" w:hAnsi="Garamond" w:cs="Tahoma"/>
          <w:bCs/>
          <w:sz w:val="24"/>
        </w:rPr>
        <w:t>(Leviticus 19:17)</w:t>
      </w:r>
      <w:r>
        <w:rPr>
          <w:rFonts w:ascii="Garamond" w:hAnsi="Garamond" w:cs="Tahoma"/>
          <w:bCs/>
          <w:sz w:val="24"/>
        </w:rPr>
        <w:t>?</w:t>
      </w:r>
      <w:r>
        <w:rPr>
          <w:rFonts w:ascii="Garamond" w:hAnsi="Garamond" w:cs="Tahoma"/>
          <w:bCs/>
          <w:sz w:val="24"/>
        </w:rPr>
        <w:tab/>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ab/>
        <w:t>If a brother has wronged his brother, what is commanded?</w:t>
      </w:r>
      <w:r>
        <w:rPr>
          <w:rFonts w:ascii="Garamond" w:hAnsi="Garamond" w:cs="Tahoma"/>
          <w:bCs/>
          <w:sz w:val="24"/>
        </w:rPr>
        <w:tab/>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ab/>
        <w:t>How does God view a brother that does not do this?</w:t>
      </w:r>
      <w:r>
        <w:rPr>
          <w:rFonts w:ascii="Garamond" w:hAnsi="Garamond" w:cs="Tahoma"/>
          <w:bCs/>
          <w:sz w:val="24"/>
        </w:rPr>
        <w:tab/>
      </w:r>
    </w:p>
    <w:p w:rsidR="008355B3" w:rsidRDefault="008355B3"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B12BA" w:rsidRDefault="008355B3" w:rsidP="009B12BA">
      <w:pPr>
        <w:tabs>
          <w:tab w:val="right" w:leader="underscore" w:pos="9360"/>
        </w:tabs>
        <w:spacing w:after="0"/>
        <w:ind w:left="990" w:hanging="270"/>
        <w:rPr>
          <w:rFonts w:ascii="Garamond" w:hAnsi="Garamond" w:cs="Tahoma"/>
          <w:bCs/>
          <w:sz w:val="24"/>
        </w:rPr>
      </w:pPr>
      <w:r>
        <w:rPr>
          <w:rFonts w:ascii="Garamond" w:hAnsi="Garamond" w:cs="Tahoma"/>
          <w:bCs/>
          <w:sz w:val="24"/>
        </w:rPr>
        <w:t xml:space="preserve">2.  </w:t>
      </w:r>
      <w:r w:rsidR="009B12BA">
        <w:rPr>
          <w:rFonts w:ascii="Garamond" w:hAnsi="Garamond" w:cs="Tahoma"/>
          <w:bCs/>
          <w:sz w:val="24"/>
        </w:rPr>
        <w:t xml:space="preserve">If a brother or sister turned to sin and idolatry, was family loyalty to overlook sin </w:t>
      </w:r>
      <w:r w:rsidR="009B12BA" w:rsidRPr="009B12BA">
        <w:rPr>
          <w:rFonts w:ascii="Garamond" w:hAnsi="Garamond" w:cs="Tahoma"/>
          <w:bCs/>
          <w:sz w:val="24"/>
        </w:rPr>
        <w:t>(Deuteronomy 13:6-9)</w:t>
      </w:r>
      <w:r w:rsidR="009B12BA">
        <w:rPr>
          <w:rFonts w:ascii="Garamond" w:hAnsi="Garamond" w:cs="Tahoma"/>
          <w:bCs/>
          <w:sz w:val="24"/>
        </w:rPr>
        <w:t xml:space="preserve">? </w:t>
      </w:r>
      <w:r w:rsidR="009B12BA">
        <w:rPr>
          <w:rFonts w:ascii="Garamond" w:hAnsi="Garamond" w:cs="Tahoma"/>
          <w:bCs/>
          <w:sz w:val="24"/>
        </w:rPr>
        <w:tab/>
      </w:r>
    </w:p>
    <w:p w:rsidR="009B12BA" w:rsidRDefault="009B12B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t>What were they to do to their own relative?</w:t>
      </w:r>
      <w:r>
        <w:rPr>
          <w:rFonts w:ascii="Garamond" w:hAnsi="Garamond" w:cs="Tahoma"/>
          <w:bCs/>
          <w:sz w:val="24"/>
        </w:rPr>
        <w:tab/>
      </w:r>
    </w:p>
    <w:p w:rsidR="009B12BA" w:rsidRDefault="009B12B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t>The Law of Christ does not teach capital punishment for apostasy but how might this relate to situations in which our family turns to sin?</w:t>
      </w:r>
      <w:r>
        <w:rPr>
          <w:rFonts w:ascii="Garamond" w:hAnsi="Garamond" w:cs="Tahoma"/>
          <w:bCs/>
          <w:sz w:val="24"/>
        </w:rPr>
        <w:tab/>
      </w:r>
    </w:p>
    <w:p w:rsidR="009B12BA" w:rsidRPr="009B12BA" w:rsidRDefault="009B12B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8355B3" w:rsidRDefault="008355B3" w:rsidP="009B12BA">
      <w:pPr>
        <w:tabs>
          <w:tab w:val="right" w:leader="underscore" w:pos="9360"/>
        </w:tabs>
        <w:spacing w:after="0"/>
        <w:ind w:left="990" w:hanging="270"/>
        <w:rPr>
          <w:rFonts w:ascii="Garamond" w:hAnsi="Garamond" w:cs="Tahoma"/>
          <w:b/>
          <w:bCs/>
          <w:sz w:val="24"/>
        </w:rPr>
      </w:pPr>
    </w:p>
    <w:p w:rsidR="008355B3" w:rsidRPr="008355B3" w:rsidRDefault="008355B3" w:rsidP="008355B3">
      <w:pPr>
        <w:spacing w:after="0"/>
        <w:ind w:left="270" w:hanging="270"/>
        <w:rPr>
          <w:rFonts w:ascii="Garamond" w:hAnsi="Garamond" w:cs="Tahoma"/>
          <w:b/>
          <w:bCs/>
          <w:sz w:val="24"/>
        </w:rPr>
      </w:pPr>
      <w:r w:rsidRPr="008355B3">
        <w:rPr>
          <w:rFonts w:ascii="Garamond" w:hAnsi="Garamond" w:cs="Tahoma"/>
          <w:b/>
          <w:bCs/>
          <w:sz w:val="24"/>
        </w:rPr>
        <w:t>I</w:t>
      </w:r>
      <w:r>
        <w:rPr>
          <w:rFonts w:ascii="Garamond" w:hAnsi="Garamond" w:cs="Tahoma"/>
          <w:b/>
          <w:bCs/>
          <w:sz w:val="24"/>
        </w:rPr>
        <w:t>I</w:t>
      </w:r>
      <w:proofErr w:type="gramStart"/>
      <w:r w:rsidRPr="008355B3">
        <w:rPr>
          <w:rFonts w:ascii="Garamond" w:hAnsi="Garamond" w:cs="Tahoma"/>
          <w:b/>
          <w:bCs/>
          <w:sz w:val="24"/>
        </w:rPr>
        <w:t xml:space="preserve">.  </w:t>
      </w:r>
      <w:r>
        <w:rPr>
          <w:rFonts w:ascii="Garamond" w:hAnsi="Garamond" w:cs="Tahoma"/>
          <w:b/>
          <w:bCs/>
          <w:sz w:val="24"/>
        </w:rPr>
        <w:t>Cooperation</w:t>
      </w:r>
      <w:proofErr w:type="gramEnd"/>
      <w:r>
        <w:rPr>
          <w:rFonts w:ascii="Garamond" w:hAnsi="Garamond" w:cs="Tahoma"/>
          <w:b/>
          <w:bCs/>
          <w:sz w:val="24"/>
        </w:rPr>
        <w:t xml:space="preserve"> with a Brother.</w:t>
      </w:r>
    </w:p>
    <w:p w:rsidR="009B12BA" w:rsidRPr="009B12BA" w:rsidRDefault="008355B3" w:rsidP="008355B3">
      <w:pPr>
        <w:tabs>
          <w:tab w:val="right" w:leader="underscore" w:pos="9360"/>
        </w:tabs>
        <w:spacing w:after="0"/>
        <w:ind w:left="540" w:hanging="270"/>
        <w:rPr>
          <w:rFonts w:ascii="Garamond" w:hAnsi="Garamond" w:cs="Tahoma"/>
          <w:b/>
          <w:bCs/>
          <w:sz w:val="24"/>
        </w:rPr>
      </w:pPr>
      <w:r w:rsidRPr="008355B3">
        <w:rPr>
          <w:rFonts w:ascii="Garamond" w:hAnsi="Garamond" w:cs="Tahoma"/>
          <w:bCs/>
          <w:sz w:val="24"/>
        </w:rPr>
        <w:t xml:space="preserve">A.  </w:t>
      </w:r>
      <w:r>
        <w:rPr>
          <w:rFonts w:ascii="Garamond" w:hAnsi="Garamond" w:cs="Tahoma"/>
          <w:bCs/>
          <w:sz w:val="24"/>
        </w:rPr>
        <w:t>Speaking About a Brother.</w:t>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 xml:space="preserve">1.  List two things that are considered “wicked” to do to one’s brother </w:t>
      </w:r>
      <w:r w:rsidRPr="009B12BA">
        <w:rPr>
          <w:rFonts w:ascii="Garamond" w:hAnsi="Garamond" w:cs="Tahoma"/>
          <w:bCs/>
          <w:sz w:val="24"/>
        </w:rPr>
        <w:t>(Psalm 50:16-21)</w:t>
      </w:r>
      <w:r>
        <w:rPr>
          <w:rFonts w:ascii="Garamond" w:hAnsi="Garamond" w:cs="Tahoma"/>
          <w:bCs/>
          <w:sz w:val="24"/>
        </w:rPr>
        <w:t xml:space="preserve">: </w:t>
      </w:r>
    </w:p>
    <w:p w:rsidR="008355B3" w:rsidRPr="008355B3" w:rsidRDefault="008355B3" w:rsidP="008355B3">
      <w:pPr>
        <w:pStyle w:val="ListParagraph"/>
        <w:numPr>
          <w:ilvl w:val="0"/>
          <w:numId w:val="9"/>
        </w:numPr>
        <w:tabs>
          <w:tab w:val="right" w:leader="underscore" w:pos="9360"/>
        </w:tabs>
        <w:spacing w:after="0"/>
        <w:rPr>
          <w:rFonts w:ascii="Garamond" w:hAnsi="Garamond" w:cs="Tahoma"/>
          <w:bCs/>
          <w:sz w:val="24"/>
        </w:rPr>
      </w:pPr>
      <w:r>
        <w:rPr>
          <w:rFonts w:ascii="Garamond" w:hAnsi="Garamond" w:cs="Tahoma"/>
          <w:bCs/>
          <w:sz w:val="24"/>
        </w:rPr>
        <w:t xml:space="preserve">____________________________  2) </w:t>
      </w:r>
      <w:r>
        <w:rPr>
          <w:rFonts w:ascii="Garamond" w:hAnsi="Garamond" w:cs="Tahoma"/>
          <w:bCs/>
          <w:sz w:val="24"/>
        </w:rPr>
        <w:tab/>
      </w:r>
    </w:p>
    <w:p w:rsidR="009B12BA" w:rsidRPr="009B12BA" w:rsidRDefault="008355B3" w:rsidP="009B12BA">
      <w:pPr>
        <w:tabs>
          <w:tab w:val="right" w:leader="underscore" w:pos="9360"/>
        </w:tabs>
        <w:spacing w:after="0"/>
        <w:ind w:left="990" w:hanging="270"/>
        <w:rPr>
          <w:rFonts w:ascii="Garamond" w:hAnsi="Garamond" w:cs="Tahoma"/>
          <w:bCs/>
          <w:sz w:val="24"/>
        </w:rPr>
      </w:pPr>
      <w:r>
        <w:rPr>
          <w:rFonts w:ascii="Garamond" w:hAnsi="Garamond" w:cs="Tahoma"/>
          <w:bCs/>
          <w:sz w:val="24"/>
        </w:rPr>
        <w:t xml:space="preserve">2.  </w:t>
      </w:r>
      <w:r w:rsidR="009B12BA">
        <w:rPr>
          <w:rFonts w:ascii="Garamond" w:hAnsi="Garamond" w:cs="Tahoma"/>
          <w:bCs/>
          <w:sz w:val="24"/>
        </w:rPr>
        <w:t xml:space="preserve">What was to happen to one who testified falsely about a brother </w:t>
      </w:r>
      <w:r w:rsidR="009B12BA" w:rsidRPr="009B12BA">
        <w:rPr>
          <w:rFonts w:ascii="Garamond" w:hAnsi="Garamond" w:cs="Tahoma"/>
          <w:bCs/>
          <w:sz w:val="24"/>
        </w:rPr>
        <w:t>(Deuteronomy 19:15-20)</w:t>
      </w:r>
      <w:r w:rsidR="009B12BA">
        <w:rPr>
          <w:rFonts w:ascii="Garamond" w:hAnsi="Garamond" w:cs="Tahoma"/>
          <w:bCs/>
          <w:sz w:val="24"/>
        </w:rPr>
        <w:t>?</w:t>
      </w:r>
      <w:r>
        <w:rPr>
          <w:rFonts w:ascii="Garamond" w:hAnsi="Garamond" w:cs="Tahoma"/>
          <w:bCs/>
          <w:sz w:val="24"/>
        </w:rPr>
        <w:t xml:space="preserve"> </w:t>
      </w:r>
      <w:r w:rsidR="009B12BA">
        <w:rPr>
          <w:rFonts w:ascii="Garamond" w:hAnsi="Garamond" w:cs="Tahoma"/>
          <w:bCs/>
          <w:sz w:val="24"/>
        </w:rPr>
        <w:tab/>
      </w:r>
    </w:p>
    <w:p w:rsidR="009B12BA" w:rsidRPr="008355B3" w:rsidRDefault="008355B3" w:rsidP="008355B3">
      <w:pPr>
        <w:tabs>
          <w:tab w:val="right" w:leader="underscore" w:pos="9360"/>
        </w:tabs>
        <w:spacing w:after="0"/>
        <w:ind w:left="630" w:hanging="360"/>
        <w:rPr>
          <w:rFonts w:ascii="Garamond" w:hAnsi="Garamond" w:cs="Tahoma"/>
          <w:bCs/>
          <w:sz w:val="24"/>
        </w:rPr>
      </w:pPr>
      <w:r>
        <w:rPr>
          <w:rFonts w:ascii="Garamond" w:hAnsi="Garamond" w:cs="Tahoma"/>
          <w:bCs/>
          <w:sz w:val="24"/>
        </w:rPr>
        <w:t xml:space="preserve">B.  </w:t>
      </w:r>
      <w:r w:rsidRPr="008355B3">
        <w:rPr>
          <w:rFonts w:ascii="Garamond" w:hAnsi="Garamond" w:cs="Tahoma"/>
          <w:bCs/>
          <w:sz w:val="24"/>
        </w:rPr>
        <w:t>Getting Along with a Brother.</w:t>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 xml:space="preserve">1.  What does the wise man say a brother does </w:t>
      </w:r>
      <w:r w:rsidRPr="009B12BA">
        <w:rPr>
          <w:rFonts w:ascii="Garamond" w:hAnsi="Garamond" w:cs="Tahoma"/>
          <w:bCs/>
          <w:sz w:val="24"/>
        </w:rPr>
        <w:t>(Proverbs 18:24)</w:t>
      </w:r>
      <w:r>
        <w:rPr>
          <w:rFonts w:ascii="Garamond" w:hAnsi="Garamond" w:cs="Tahoma"/>
          <w:bCs/>
          <w:sz w:val="24"/>
        </w:rPr>
        <w:t>?</w:t>
      </w:r>
      <w:r>
        <w:rPr>
          <w:rFonts w:ascii="Garamond" w:hAnsi="Garamond" w:cs="Tahoma"/>
          <w:bCs/>
          <w:sz w:val="24"/>
        </w:rPr>
        <w:tab/>
      </w:r>
    </w:p>
    <w:p w:rsidR="008355B3" w:rsidRDefault="008355B3"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t>Who might be the one who does this more than a brother?</w:t>
      </w:r>
      <w:r>
        <w:rPr>
          <w:rFonts w:ascii="Garamond" w:hAnsi="Garamond" w:cs="Tahoma"/>
          <w:bCs/>
          <w:sz w:val="24"/>
        </w:rPr>
        <w:tab/>
      </w:r>
    </w:p>
    <w:p w:rsidR="009B12BA" w:rsidRDefault="008355B3" w:rsidP="009B12BA">
      <w:pPr>
        <w:tabs>
          <w:tab w:val="right" w:leader="underscore" w:pos="9360"/>
        </w:tabs>
        <w:spacing w:after="0"/>
        <w:ind w:left="990" w:hanging="270"/>
        <w:rPr>
          <w:rFonts w:ascii="Garamond" w:hAnsi="Garamond" w:cs="Tahoma"/>
          <w:bCs/>
          <w:sz w:val="24"/>
        </w:rPr>
      </w:pPr>
      <w:r>
        <w:rPr>
          <w:rFonts w:ascii="Garamond" w:hAnsi="Garamond" w:cs="Tahoma"/>
          <w:bCs/>
          <w:sz w:val="24"/>
        </w:rPr>
        <w:t xml:space="preserve">2.  </w:t>
      </w:r>
      <w:r w:rsidR="009B12BA">
        <w:rPr>
          <w:rFonts w:ascii="Garamond" w:hAnsi="Garamond" w:cs="Tahoma"/>
          <w:bCs/>
          <w:sz w:val="24"/>
        </w:rPr>
        <w:t xml:space="preserve">How does the psalmist describe brethren dwelling “together in unity” </w:t>
      </w:r>
      <w:r w:rsidR="009B12BA" w:rsidRPr="009B12BA">
        <w:rPr>
          <w:rFonts w:ascii="Garamond" w:hAnsi="Garamond" w:cs="Tahoma"/>
          <w:bCs/>
          <w:sz w:val="24"/>
        </w:rPr>
        <w:t>(Psalm 133:1-3)</w:t>
      </w:r>
      <w:r w:rsidR="009B12BA">
        <w:rPr>
          <w:rFonts w:ascii="Garamond" w:hAnsi="Garamond" w:cs="Tahoma"/>
          <w:bCs/>
          <w:sz w:val="24"/>
        </w:rPr>
        <w:t>?</w:t>
      </w:r>
    </w:p>
    <w:p w:rsidR="009B12BA" w:rsidRDefault="009B12B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B12BA" w:rsidRDefault="009B12B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t>In a fleshly family what would “unity” involve?</w:t>
      </w:r>
      <w:r>
        <w:rPr>
          <w:rFonts w:ascii="Garamond" w:hAnsi="Garamond" w:cs="Tahoma"/>
          <w:bCs/>
          <w:sz w:val="24"/>
        </w:rPr>
        <w:tab/>
      </w:r>
    </w:p>
    <w:p w:rsidR="009B12BA" w:rsidRPr="009B12BA" w:rsidRDefault="009B12B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B12BA" w:rsidRDefault="008355B3" w:rsidP="009B12BA">
      <w:pPr>
        <w:tabs>
          <w:tab w:val="right" w:leader="underscore" w:pos="9360"/>
        </w:tabs>
        <w:spacing w:after="0"/>
        <w:ind w:left="990" w:hanging="270"/>
        <w:rPr>
          <w:rFonts w:ascii="Garamond" w:hAnsi="Garamond" w:cs="Tahoma"/>
          <w:bCs/>
          <w:sz w:val="24"/>
        </w:rPr>
      </w:pPr>
      <w:r>
        <w:rPr>
          <w:rFonts w:ascii="Garamond" w:hAnsi="Garamond" w:cs="Tahoma"/>
          <w:bCs/>
          <w:sz w:val="24"/>
        </w:rPr>
        <w:t xml:space="preserve">3.  </w:t>
      </w:r>
      <w:r w:rsidR="009B12BA">
        <w:rPr>
          <w:rFonts w:ascii="Garamond" w:hAnsi="Garamond" w:cs="Tahoma"/>
          <w:bCs/>
          <w:sz w:val="24"/>
        </w:rPr>
        <w:t xml:space="preserve">How does God feel about one who “sows discord” between brethren </w:t>
      </w:r>
      <w:r w:rsidR="009B12BA" w:rsidRPr="009B12BA">
        <w:rPr>
          <w:rFonts w:ascii="Garamond" w:hAnsi="Garamond" w:cs="Tahoma"/>
          <w:bCs/>
          <w:sz w:val="24"/>
        </w:rPr>
        <w:t>(Proverbs 6:16-19)</w:t>
      </w:r>
      <w:r w:rsidR="009B12BA">
        <w:rPr>
          <w:rFonts w:ascii="Garamond" w:hAnsi="Garamond" w:cs="Tahoma"/>
          <w:bCs/>
          <w:sz w:val="24"/>
        </w:rPr>
        <w:t xml:space="preserve">?  </w:t>
      </w:r>
    </w:p>
    <w:p w:rsidR="009B12BA" w:rsidRDefault="009B12B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t xml:space="preserve"> </w:t>
      </w:r>
      <w:r>
        <w:rPr>
          <w:rFonts w:ascii="Garamond" w:hAnsi="Garamond" w:cs="Tahoma"/>
          <w:bCs/>
          <w:sz w:val="24"/>
        </w:rPr>
        <w:tab/>
      </w:r>
    </w:p>
    <w:p w:rsidR="009B12BA" w:rsidRDefault="009B12B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t>Could a brother or sister be guilty of this? How?</w:t>
      </w:r>
      <w:r>
        <w:rPr>
          <w:rFonts w:ascii="Garamond" w:hAnsi="Garamond" w:cs="Tahoma"/>
          <w:bCs/>
          <w:sz w:val="24"/>
        </w:rPr>
        <w:tab/>
      </w:r>
    </w:p>
    <w:p w:rsidR="008355B3" w:rsidRDefault="009B12BA" w:rsidP="009B12BA">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 xml:space="preserve">4.  Explain what this passage says about an “offended brother” </w:t>
      </w:r>
      <w:r w:rsidRPr="009B12BA">
        <w:rPr>
          <w:rFonts w:ascii="Garamond" w:hAnsi="Garamond" w:cs="Tahoma"/>
          <w:bCs/>
          <w:sz w:val="24"/>
        </w:rPr>
        <w:t>(Proverbs 18:19)</w:t>
      </w:r>
      <w:r>
        <w:rPr>
          <w:rFonts w:ascii="Garamond" w:hAnsi="Garamond" w:cs="Tahoma"/>
          <w:bCs/>
          <w:sz w:val="24"/>
        </w:rPr>
        <w:t>.</w:t>
      </w:r>
      <w:r>
        <w:rPr>
          <w:rFonts w:ascii="Garamond" w:hAnsi="Garamond" w:cs="Tahoma"/>
          <w:bCs/>
          <w:sz w:val="24"/>
        </w:rPr>
        <w:tab/>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8355B3"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ab/>
        <w:t>Is this the way it ought to be?</w:t>
      </w:r>
      <w:r>
        <w:rPr>
          <w:rFonts w:ascii="Garamond" w:hAnsi="Garamond" w:cs="Tahoma"/>
          <w:bCs/>
          <w:sz w:val="24"/>
        </w:rPr>
        <w:tab/>
      </w:r>
    </w:p>
    <w:p w:rsidR="008355B3" w:rsidRPr="009B12BA" w:rsidRDefault="008355B3" w:rsidP="008355B3">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B12BA" w:rsidRDefault="009B12BA" w:rsidP="009B12BA">
      <w:pPr>
        <w:tabs>
          <w:tab w:val="right" w:leader="underscore" w:pos="9360"/>
        </w:tabs>
        <w:spacing w:after="0"/>
        <w:ind w:left="990" w:hanging="270"/>
        <w:rPr>
          <w:b/>
          <w:bCs/>
        </w:rPr>
      </w:pPr>
      <w:r>
        <w:rPr>
          <w:rFonts w:ascii="Garamond" w:hAnsi="Garamond" w:cs="Tahoma"/>
          <w:bCs/>
          <w:sz w:val="24"/>
        </w:rPr>
        <w:t xml:space="preserve"> </w:t>
      </w:r>
    </w:p>
    <w:p w:rsidR="008355B3" w:rsidRPr="008355B3" w:rsidRDefault="008355B3" w:rsidP="008355B3">
      <w:pPr>
        <w:spacing w:after="0"/>
        <w:ind w:left="35"/>
        <w:rPr>
          <w:rFonts w:ascii="Garamond" w:hAnsi="Garamond" w:cs="Tahoma"/>
          <w:b/>
          <w:bCs/>
          <w:sz w:val="24"/>
        </w:rPr>
      </w:pPr>
      <w:r w:rsidRPr="008355B3">
        <w:rPr>
          <w:rFonts w:ascii="Garamond" w:hAnsi="Garamond" w:cs="Tahoma"/>
          <w:b/>
          <w:bCs/>
          <w:sz w:val="24"/>
        </w:rPr>
        <w:t>Discussion:</w:t>
      </w:r>
    </w:p>
    <w:p w:rsidR="008355B3" w:rsidRPr="008355B3" w:rsidRDefault="008355B3" w:rsidP="008355B3">
      <w:pPr>
        <w:pStyle w:val="ListParagraph"/>
        <w:numPr>
          <w:ilvl w:val="0"/>
          <w:numId w:val="11"/>
        </w:numPr>
        <w:spacing w:after="0"/>
        <w:rPr>
          <w:rFonts w:ascii="Garamond" w:hAnsi="Garamond" w:cs="Tahoma"/>
          <w:b/>
          <w:bCs/>
        </w:rPr>
      </w:pPr>
      <w:r w:rsidRPr="008355B3">
        <w:rPr>
          <w:rFonts w:ascii="Garamond" w:hAnsi="Garamond" w:cs="Tahoma"/>
          <w:bCs/>
        </w:rPr>
        <w:t xml:space="preserve">What are </w:t>
      </w:r>
      <w:r>
        <w:rPr>
          <w:rFonts w:ascii="Garamond" w:hAnsi="Garamond" w:cs="Tahoma"/>
          <w:bCs/>
        </w:rPr>
        <w:t>some general tendencies we have seen about how a brother treats a brother?</w:t>
      </w:r>
    </w:p>
    <w:p w:rsidR="008355B3" w:rsidRPr="008355B3" w:rsidRDefault="008355B3" w:rsidP="008355B3">
      <w:pPr>
        <w:pStyle w:val="ListParagraph"/>
        <w:numPr>
          <w:ilvl w:val="0"/>
          <w:numId w:val="11"/>
        </w:numPr>
        <w:spacing w:after="0"/>
        <w:rPr>
          <w:rFonts w:ascii="Garamond" w:hAnsi="Garamond" w:cs="Tahoma"/>
          <w:b/>
          <w:bCs/>
        </w:rPr>
      </w:pPr>
      <w:r>
        <w:rPr>
          <w:rFonts w:ascii="Garamond" w:hAnsi="Garamond" w:cs="Tahoma"/>
          <w:bCs/>
        </w:rPr>
        <w:t>What kind of treatment is forbidden?</w:t>
      </w:r>
    </w:p>
    <w:p w:rsidR="008355B3" w:rsidRPr="008355B3" w:rsidRDefault="008355B3" w:rsidP="008355B3">
      <w:pPr>
        <w:pStyle w:val="ListParagraph"/>
        <w:numPr>
          <w:ilvl w:val="0"/>
          <w:numId w:val="11"/>
        </w:numPr>
        <w:spacing w:after="0"/>
        <w:rPr>
          <w:rFonts w:ascii="Garamond" w:hAnsi="Garamond" w:cs="Tahoma"/>
          <w:b/>
          <w:bCs/>
        </w:rPr>
      </w:pPr>
      <w:r>
        <w:rPr>
          <w:rFonts w:ascii="Garamond" w:hAnsi="Garamond" w:cs="Tahoma"/>
          <w:bCs/>
        </w:rPr>
        <w:t>What kinds of things in th</w:t>
      </w:r>
      <w:r w:rsidR="00E91710">
        <w:rPr>
          <w:rFonts w:ascii="Garamond" w:hAnsi="Garamond" w:cs="Tahoma"/>
          <w:bCs/>
        </w:rPr>
        <w:t>ese</w:t>
      </w:r>
      <w:r>
        <w:rPr>
          <w:rFonts w:ascii="Garamond" w:hAnsi="Garamond" w:cs="Tahoma"/>
          <w:bCs/>
        </w:rPr>
        <w:t xml:space="preserve"> principles do (or do not apply) to spiritual relationships?</w:t>
      </w:r>
    </w:p>
    <w:p w:rsidR="008355B3" w:rsidRPr="008355B3" w:rsidRDefault="008355B3" w:rsidP="008355B3">
      <w:pPr>
        <w:pStyle w:val="ListParagraph"/>
        <w:numPr>
          <w:ilvl w:val="0"/>
          <w:numId w:val="11"/>
        </w:numPr>
        <w:spacing w:after="0"/>
        <w:rPr>
          <w:rFonts w:ascii="Garamond" w:hAnsi="Garamond" w:cs="Tahoma"/>
          <w:b/>
          <w:bCs/>
        </w:rPr>
      </w:pPr>
      <w:r>
        <w:rPr>
          <w:rFonts w:ascii="Garamond" w:hAnsi="Garamond" w:cs="Tahoma"/>
          <w:bCs/>
        </w:rPr>
        <w:t>Do these characteristics match the concept of how brothers should treat brothers as the wor</w:t>
      </w:r>
      <w:r w:rsidR="00E91710">
        <w:rPr>
          <w:rFonts w:ascii="Garamond" w:hAnsi="Garamond" w:cs="Tahoma"/>
          <w:bCs/>
        </w:rPr>
        <w:t>l</w:t>
      </w:r>
      <w:r>
        <w:rPr>
          <w:rFonts w:ascii="Garamond" w:hAnsi="Garamond" w:cs="Tahoma"/>
          <w:bCs/>
        </w:rPr>
        <w:t xml:space="preserve">d sees it?  As your family sees it? </w:t>
      </w:r>
    </w:p>
    <w:p w:rsidR="004554FD" w:rsidRPr="004554FD" w:rsidRDefault="004554FD" w:rsidP="004554FD">
      <w:pPr>
        <w:spacing w:after="0"/>
        <w:rPr>
          <w:sz w:val="24"/>
        </w:rPr>
      </w:pPr>
    </w:p>
    <w:sectPr w:rsidR="004554FD" w:rsidRPr="004554FD" w:rsidSect="00F116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5A19"/>
    <w:multiLevelType w:val="hybridMultilevel"/>
    <w:tmpl w:val="5B1E0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B07A3"/>
    <w:multiLevelType w:val="hybridMultilevel"/>
    <w:tmpl w:val="370C446E"/>
    <w:lvl w:ilvl="0" w:tplc="8A5EB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443A60"/>
    <w:multiLevelType w:val="hybridMultilevel"/>
    <w:tmpl w:val="79B475FC"/>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3DAF21A8"/>
    <w:multiLevelType w:val="hybridMultilevel"/>
    <w:tmpl w:val="18C6DE16"/>
    <w:lvl w:ilvl="0" w:tplc="66B6E698">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B52F4"/>
    <w:multiLevelType w:val="hybridMultilevel"/>
    <w:tmpl w:val="2FDC9430"/>
    <w:lvl w:ilvl="0" w:tplc="79A2DC44">
      <w:start w:val="1"/>
      <w:numFmt w:val="bullet"/>
      <w:lvlText w:val="•"/>
      <w:lvlJc w:val="left"/>
      <w:pPr>
        <w:tabs>
          <w:tab w:val="num" w:pos="720"/>
        </w:tabs>
        <w:ind w:left="720" w:hanging="360"/>
      </w:pPr>
      <w:rPr>
        <w:rFonts w:ascii="Times New Roman" w:hAnsi="Times New Roman" w:hint="default"/>
      </w:rPr>
    </w:lvl>
    <w:lvl w:ilvl="1" w:tplc="C97C2472" w:tentative="1">
      <w:start w:val="1"/>
      <w:numFmt w:val="bullet"/>
      <w:lvlText w:val="•"/>
      <w:lvlJc w:val="left"/>
      <w:pPr>
        <w:tabs>
          <w:tab w:val="num" w:pos="1440"/>
        </w:tabs>
        <w:ind w:left="1440" w:hanging="360"/>
      </w:pPr>
      <w:rPr>
        <w:rFonts w:ascii="Times New Roman" w:hAnsi="Times New Roman" w:hint="default"/>
      </w:rPr>
    </w:lvl>
    <w:lvl w:ilvl="2" w:tplc="727C6A96" w:tentative="1">
      <w:start w:val="1"/>
      <w:numFmt w:val="bullet"/>
      <w:lvlText w:val="•"/>
      <w:lvlJc w:val="left"/>
      <w:pPr>
        <w:tabs>
          <w:tab w:val="num" w:pos="2160"/>
        </w:tabs>
        <w:ind w:left="2160" w:hanging="360"/>
      </w:pPr>
      <w:rPr>
        <w:rFonts w:ascii="Times New Roman" w:hAnsi="Times New Roman" w:hint="default"/>
      </w:rPr>
    </w:lvl>
    <w:lvl w:ilvl="3" w:tplc="97C86BD8" w:tentative="1">
      <w:start w:val="1"/>
      <w:numFmt w:val="bullet"/>
      <w:lvlText w:val="•"/>
      <w:lvlJc w:val="left"/>
      <w:pPr>
        <w:tabs>
          <w:tab w:val="num" w:pos="2880"/>
        </w:tabs>
        <w:ind w:left="2880" w:hanging="360"/>
      </w:pPr>
      <w:rPr>
        <w:rFonts w:ascii="Times New Roman" w:hAnsi="Times New Roman" w:hint="default"/>
      </w:rPr>
    </w:lvl>
    <w:lvl w:ilvl="4" w:tplc="A880BD38" w:tentative="1">
      <w:start w:val="1"/>
      <w:numFmt w:val="bullet"/>
      <w:lvlText w:val="•"/>
      <w:lvlJc w:val="left"/>
      <w:pPr>
        <w:tabs>
          <w:tab w:val="num" w:pos="3600"/>
        </w:tabs>
        <w:ind w:left="3600" w:hanging="360"/>
      </w:pPr>
      <w:rPr>
        <w:rFonts w:ascii="Times New Roman" w:hAnsi="Times New Roman" w:hint="default"/>
      </w:rPr>
    </w:lvl>
    <w:lvl w:ilvl="5" w:tplc="A7A27988" w:tentative="1">
      <w:start w:val="1"/>
      <w:numFmt w:val="bullet"/>
      <w:lvlText w:val="•"/>
      <w:lvlJc w:val="left"/>
      <w:pPr>
        <w:tabs>
          <w:tab w:val="num" w:pos="4320"/>
        </w:tabs>
        <w:ind w:left="4320" w:hanging="360"/>
      </w:pPr>
      <w:rPr>
        <w:rFonts w:ascii="Times New Roman" w:hAnsi="Times New Roman" w:hint="default"/>
      </w:rPr>
    </w:lvl>
    <w:lvl w:ilvl="6" w:tplc="B200272A" w:tentative="1">
      <w:start w:val="1"/>
      <w:numFmt w:val="bullet"/>
      <w:lvlText w:val="•"/>
      <w:lvlJc w:val="left"/>
      <w:pPr>
        <w:tabs>
          <w:tab w:val="num" w:pos="5040"/>
        </w:tabs>
        <w:ind w:left="5040" w:hanging="360"/>
      </w:pPr>
      <w:rPr>
        <w:rFonts w:ascii="Times New Roman" w:hAnsi="Times New Roman" w:hint="default"/>
      </w:rPr>
    </w:lvl>
    <w:lvl w:ilvl="7" w:tplc="D97055D8" w:tentative="1">
      <w:start w:val="1"/>
      <w:numFmt w:val="bullet"/>
      <w:lvlText w:val="•"/>
      <w:lvlJc w:val="left"/>
      <w:pPr>
        <w:tabs>
          <w:tab w:val="num" w:pos="5760"/>
        </w:tabs>
        <w:ind w:left="5760" w:hanging="360"/>
      </w:pPr>
      <w:rPr>
        <w:rFonts w:ascii="Times New Roman" w:hAnsi="Times New Roman" w:hint="default"/>
      </w:rPr>
    </w:lvl>
    <w:lvl w:ilvl="8" w:tplc="C796782E" w:tentative="1">
      <w:start w:val="1"/>
      <w:numFmt w:val="bullet"/>
      <w:lvlText w:val="•"/>
      <w:lvlJc w:val="left"/>
      <w:pPr>
        <w:tabs>
          <w:tab w:val="num" w:pos="6480"/>
        </w:tabs>
        <w:ind w:left="6480" w:hanging="360"/>
      </w:pPr>
      <w:rPr>
        <w:rFonts w:ascii="Times New Roman" w:hAnsi="Times New Roman" w:hint="default"/>
      </w:rPr>
    </w:lvl>
  </w:abstractNum>
  <w:abstractNum w:abstractNumId="5">
    <w:nsid w:val="4EF14273"/>
    <w:multiLevelType w:val="hybridMultilevel"/>
    <w:tmpl w:val="CC8C9A9A"/>
    <w:lvl w:ilvl="0" w:tplc="9E021FE2">
      <w:start w:val="1"/>
      <w:numFmt w:val="bullet"/>
      <w:lvlText w:val="•"/>
      <w:lvlJc w:val="left"/>
      <w:pPr>
        <w:tabs>
          <w:tab w:val="num" w:pos="720"/>
        </w:tabs>
        <w:ind w:left="720" w:hanging="360"/>
      </w:pPr>
      <w:rPr>
        <w:rFonts w:ascii="Times New Roman" w:hAnsi="Times New Roman" w:hint="default"/>
      </w:rPr>
    </w:lvl>
    <w:lvl w:ilvl="1" w:tplc="A37659FC" w:tentative="1">
      <w:start w:val="1"/>
      <w:numFmt w:val="bullet"/>
      <w:lvlText w:val="•"/>
      <w:lvlJc w:val="left"/>
      <w:pPr>
        <w:tabs>
          <w:tab w:val="num" w:pos="1440"/>
        </w:tabs>
        <w:ind w:left="1440" w:hanging="360"/>
      </w:pPr>
      <w:rPr>
        <w:rFonts w:ascii="Times New Roman" w:hAnsi="Times New Roman" w:hint="default"/>
      </w:rPr>
    </w:lvl>
    <w:lvl w:ilvl="2" w:tplc="6D861AD2" w:tentative="1">
      <w:start w:val="1"/>
      <w:numFmt w:val="bullet"/>
      <w:lvlText w:val="•"/>
      <w:lvlJc w:val="left"/>
      <w:pPr>
        <w:tabs>
          <w:tab w:val="num" w:pos="2160"/>
        </w:tabs>
        <w:ind w:left="2160" w:hanging="360"/>
      </w:pPr>
      <w:rPr>
        <w:rFonts w:ascii="Times New Roman" w:hAnsi="Times New Roman" w:hint="default"/>
      </w:rPr>
    </w:lvl>
    <w:lvl w:ilvl="3" w:tplc="4FAA827E" w:tentative="1">
      <w:start w:val="1"/>
      <w:numFmt w:val="bullet"/>
      <w:lvlText w:val="•"/>
      <w:lvlJc w:val="left"/>
      <w:pPr>
        <w:tabs>
          <w:tab w:val="num" w:pos="2880"/>
        </w:tabs>
        <w:ind w:left="2880" w:hanging="360"/>
      </w:pPr>
      <w:rPr>
        <w:rFonts w:ascii="Times New Roman" w:hAnsi="Times New Roman" w:hint="default"/>
      </w:rPr>
    </w:lvl>
    <w:lvl w:ilvl="4" w:tplc="A0C677A0" w:tentative="1">
      <w:start w:val="1"/>
      <w:numFmt w:val="bullet"/>
      <w:lvlText w:val="•"/>
      <w:lvlJc w:val="left"/>
      <w:pPr>
        <w:tabs>
          <w:tab w:val="num" w:pos="3600"/>
        </w:tabs>
        <w:ind w:left="3600" w:hanging="360"/>
      </w:pPr>
      <w:rPr>
        <w:rFonts w:ascii="Times New Roman" w:hAnsi="Times New Roman" w:hint="default"/>
      </w:rPr>
    </w:lvl>
    <w:lvl w:ilvl="5" w:tplc="B926774E" w:tentative="1">
      <w:start w:val="1"/>
      <w:numFmt w:val="bullet"/>
      <w:lvlText w:val="•"/>
      <w:lvlJc w:val="left"/>
      <w:pPr>
        <w:tabs>
          <w:tab w:val="num" w:pos="4320"/>
        </w:tabs>
        <w:ind w:left="4320" w:hanging="360"/>
      </w:pPr>
      <w:rPr>
        <w:rFonts w:ascii="Times New Roman" w:hAnsi="Times New Roman" w:hint="default"/>
      </w:rPr>
    </w:lvl>
    <w:lvl w:ilvl="6" w:tplc="77E4E2FA" w:tentative="1">
      <w:start w:val="1"/>
      <w:numFmt w:val="bullet"/>
      <w:lvlText w:val="•"/>
      <w:lvlJc w:val="left"/>
      <w:pPr>
        <w:tabs>
          <w:tab w:val="num" w:pos="5040"/>
        </w:tabs>
        <w:ind w:left="5040" w:hanging="360"/>
      </w:pPr>
      <w:rPr>
        <w:rFonts w:ascii="Times New Roman" w:hAnsi="Times New Roman" w:hint="default"/>
      </w:rPr>
    </w:lvl>
    <w:lvl w:ilvl="7" w:tplc="3BF2FE68" w:tentative="1">
      <w:start w:val="1"/>
      <w:numFmt w:val="bullet"/>
      <w:lvlText w:val="•"/>
      <w:lvlJc w:val="left"/>
      <w:pPr>
        <w:tabs>
          <w:tab w:val="num" w:pos="5760"/>
        </w:tabs>
        <w:ind w:left="5760" w:hanging="360"/>
      </w:pPr>
      <w:rPr>
        <w:rFonts w:ascii="Times New Roman" w:hAnsi="Times New Roman" w:hint="default"/>
      </w:rPr>
    </w:lvl>
    <w:lvl w:ilvl="8" w:tplc="8A94DBFA" w:tentative="1">
      <w:start w:val="1"/>
      <w:numFmt w:val="bullet"/>
      <w:lvlText w:val="•"/>
      <w:lvlJc w:val="left"/>
      <w:pPr>
        <w:tabs>
          <w:tab w:val="num" w:pos="6480"/>
        </w:tabs>
        <w:ind w:left="6480" w:hanging="360"/>
      </w:pPr>
      <w:rPr>
        <w:rFonts w:ascii="Times New Roman" w:hAnsi="Times New Roman" w:hint="default"/>
      </w:rPr>
    </w:lvl>
  </w:abstractNum>
  <w:abstractNum w:abstractNumId="6">
    <w:nsid w:val="535B12CA"/>
    <w:multiLevelType w:val="hybridMultilevel"/>
    <w:tmpl w:val="E45641C6"/>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7">
    <w:nsid w:val="600C6BD5"/>
    <w:multiLevelType w:val="hybridMultilevel"/>
    <w:tmpl w:val="4642A744"/>
    <w:lvl w:ilvl="0" w:tplc="6D1C4536">
      <w:start w:val="1"/>
      <w:numFmt w:val="bullet"/>
      <w:lvlText w:val="•"/>
      <w:lvlJc w:val="left"/>
      <w:pPr>
        <w:tabs>
          <w:tab w:val="num" w:pos="720"/>
        </w:tabs>
        <w:ind w:left="720" w:hanging="360"/>
      </w:pPr>
      <w:rPr>
        <w:rFonts w:ascii="Times New Roman" w:hAnsi="Times New Roman" w:hint="default"/>
      </w:rPr>
    </w:lvl>
    <w:lvl w:ilvl="1" w:tplc="8540572E" w:tentative="1">
      <w:start w:val="1"/>
      <w:numFmt w:val="bullet"/>
      <w:lvlText w:val="•"/>
      <w:lvlJc w:val="left"/>
      <w:pPr>
        <w:tabs>
          <w:tab w:val="num" w:pos="1440"/>
        </w:tabs>
        <w:ind w:left="1440" w:hanging="360"/>
      </w:pPr>
      <w:rPr>
        <w:rFonts w:ascii="Times New Roman" w:hAnsi="Times New Roman" w:hint="default"/>
      </w:rPr>
    </w:lvl>
    <w:lvl w:ilvl="2" w:tplc="E3E0BFDE" w:tentative="1">
      <w:start w:val="1"/>
      <w:numFmt w:val="bullet"/>
      <w:lvlText w:val="•"/>
      <w:lvlJc w:val="left"/>
      <w:pPr>
        <w:tabs>
          <w:tab w:val="num" w:pos="2160"/>
        </w:tabs>
        <w:ind w:left="2160" w:hanging="360"/>
      </w:pPr>
      <w:rPr>
        <w:rFonts w:ascii="Times New Roman" w:hAnsi="Times New Roman" w:hint="default"/>
      </w:rPr>
    </w:lvl>
    <w:lvl w:ilvl="3" w:tplc="1FA0BBDA" w:tentative="1">
      <w:start w:val="1"/>
      <w:numFmt w:val="bullet"/>
      <w:lvlText w:val="•"/>
      <w:lvlJc w:val="left"/>
      <w:pPr>
        <w:tabs>
          <w:tab w:val="num" w:pos="2880"/>
        </w:tabs>
        <w:ind w:left="2880" w:hanging="360"/>
      </w:pPr>
      <w:rPr>
        <w:rFonts w:ascii="Times New Roman" w:hAnsi="Times New Roman" w:hint="default"/>
      </w:rPr>
    </w:lvl>
    <w:lvl w:ilvl="4" w:tplc="4DD8CBCA" w:tentative="1">
      <w:start w:val="1"/>
      <w:numFmt w:val="bullet"/>
      <w:lvlText w:val="•"/>
      <w:lvlJc w:val="left"/>
      <w:pPr>
        <w:tabs>
          <w:tab w:val="num" w:pos="3600"/>
        </w:tabs>
        <w:ind w:left="3600" w:hanging="360"/>
      </w:pPr>
      <w:rPr>
        <w:rFonts w:ascii="Times New Roman" w:hAnsi="Times New Roman" w:hint="default"/>
      </w:rPr>
    </w:lvl>
    <w:lvl w:ilvl="5" w:tplc="AB22B0BC" w:tentative="1">
      <w:start w:val="1"/>
      <w:numFmt w:val="bullet"/>
      <w:lvlText w:val="•"/>
      <w:lvlJc w:val="left"/>
      <w:pPr>
        <w:tabs>
          <w:tab w:val="num" w:pos="4320"/>
        </w:tabs>
        <w:ind w:left="4320" w:hanging="360"/>
      </w:pPr>
      <w:rPr>
        <w:rFonts w:ascii="Times New Roman" w:hAnsi="Times New Roman" w:hint="default"/>
      </w:rPr>
    </w:lvl>
    <w:lvl w:ilvl="6" w:tplc="89D8CA40" w:tentative="1">
      <w:start w:val="1"/>
      <w:numFmt w:val="bullet"/>
      <w:lvlText w:val="•"/>
      <w:lvlJc w:val="left"/>
      <w:pPr>
        <w:tabs>
          <w:tab w:val="num" w:pos="5040"/>
        </w:tabs>
        <w:ind w:left="5040" w:hanging="360"/>
      </w:pPr>
      <w:rPr>
        <w:rFonts w:ascii="Times New Roman" w:hAnsi="Times New Roman" w:hint="default"/>
      </w:rPr>
    </w:lvl>
    <w:lvl w:ilvl="7" w:tplc="8A9604D8" w:tentative="1">
      <w:start w:val="1"/>
      <w:numFmt w:val="bullet"/>
      <w:lvlText w:val="•"/>
      <w:lvlJc w:val="left"/>
      <w:pPr>
        <w:tabs>
          <w:tab w:val="num" w:pos="5760"/>
        </w:tabs>
        <w:ind w:left="5760" w:hanging="360"/>
      </w:pPr>
      <w:rPr>
        <w:rFonts w:ascii="Times New Roman" w:hAnsi="Times New Roman" w:hint="default"/>
      </w:rPr>
    </w:lvl>
    <w:lvl w:ilvl="8" w:tplc="3376B2A0" w:tentative="1">
      <w:start w:val="1"/>
      <w:numFmt w:val="bullet"/>
      <w:lvlText w:val="•"/>
      <w:lvlJc w:val="left"/>
      <w:pPr>
        <w:tabs>
          <w:tab w:val="num" w:pos="6480"/>
        </w:tabs>
        <w:ind w:left="6480" w:hanging="360"/>
      </w:pPr>
      <w:rPr>
        <w:rFonts w:ascii="Times New Roman" w:hAnsi="Times New Roman" w:hint="default"/>
      </w:rPr>
    </w:lvl>
  </w:abstractNum>
  <w:abstractNum w:abstractNumId="8">
    <w:nsid w:val="607947F1"/>
    <w:multiLevelType w:val="hybridMultilevel"/>
    <w:tmpl w:val="404ABFE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9">
    <w:nsid w:val="70AB2072"/>
    <w:multiLevelType w:val="hybridMultilevel"/>
    <w:tmpl w:val="6CD82512"/>
    <w:lvl w:ilvl="0" w:tplc="834A0C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7C232C0A"/>
    <w:multiLevelType w:val="hybridMultilevel"/>
    <w:tmpl w:val="DB281B20"/>
    <w:lvl w:ilvl="0" w:tplc="F3F0D608">
      <w:start w:val="1"/>
      <w:numFmt w:val="bullet"/>
      <w:lvlText w:val="•"/>
      <w:lvlJc w:val="left"/>
      <w:pPr>
        <w:tabs>
          <w:tab w:val="num" w:pos="720"/>
        </w:tabs>
        <w:ind w:left="720" w:hanging="360"/>
      </w:pPr>
      <w:rPr>
        <w:rFonts w:ascii="Times New Roman" w:hAnsi="Times New Roman" w:hint="default"/>
      </w:rPr>
    </w:lvl>
    <w:lvl w:ilvl="1" w:tplc="8ED04286" w:tentative="1">
      <w:start w:val="1"/>
      <w:numFmt w:val="bullet"/>
      <w:lvlText w:val="•"/>
      <w:lvlJc w:val="left"/>
      <w:pPr>
        <w:tabs>
          <w:tab w:val="num" w:pos="1440"/>
        </w:tabs>
        <w:ind w:left="1440" w:hanging="360"/>
      </w:pPr>
      <w:rPr>
        <w:rFonts w:ascii="Times New Roman" w:hAnsi="Times New Roman" w:hint="default"/>
      </w:rPr>
    </w:lvl>
    <w:lvl w:ilvl="2" w:tplc="9B6AC1E2" w:tentative="1">
      <w:start w:val="1"/>
      <w:numFmt w:val="bullet"/>
      <w:lvlText w:val="•"/>
      <w:lvlJc w:val="left"/>
      <w:pPr>
        <w:tabs>
          <w:tab w:val="num" w:pos="2160"/>
        </w:tabs>
        <w:ind w:left="2160" w:hanging="360"/>
      </w:pPr>
      <w:rPr>
        <w:rFonts w:ascii="Times New Roman" w:hAnsi="Times New Roman" w:hint="default"/>
      </w:rPr>
    </w:lvl>
    <w:lvl w:ilvl="3" w:tplc="AF6443E0" w:tentative="1">
      <w:start w:val="1"/>
      <w:numFmt w:val="bullet"/>
      <w:lvlText w:val="•"/>
      <w:lvlJc w:val="left"/>
      <w:pPr>
        <w:tabs>
          <w:tab w:val="num" w:pos="2880"/>
        </w:tabs>
        <w:ind w:left="2880" w:hanging="360"/>
      </w:pPr>
      <w:rPr>
        <w:rFonts w:ascii="Times New Roman" w:hAnsi="Times New Roman" w:hint="default"/>
      </w:rPr>
    </w:lvl>
    <w:lvl w:ilvl="4" w:tplc="60FE43B4" w:tentative="1">
      <w:start w:val="1"/>
      <w:numFmt w:val="bullet"/>
      <w:lvlText w:val="•"/>
      <w:lvlJc w:val="left"/>
      <w:pPr>
        <w:tabs>
          <w:tab w:val="num" w:pos="3600"/>
        </w:tabs>
        <w:ind w:left="3600" w:hanging="360"/>
      </w:pPr>
      <w:rPr>
        <w:rFonts w:ascii="Times New Roman" w:hAnsi="Times New Roman" w:hint="default"/>
      </w:rPr>
    </w:lvl>
    <w:lvl w:ilvl="5" w:tplc="CFAC6F46" w:tentative="1">
      <w:start w:val="1"/>
      <w:numFmt w:val="bullet"/>
      <w:lvlText w:val="•"/>
      <w:lvlJc w:val="left"/>
      <w:pPr>
        <w:tabs>
          <w:tab w:val="num" w:pos="4320"/>
        </w:tabs>
        <w:ind w:left="4320" w:hanging="360"/>
      </w:pPr>
      <w:rPr>
        <w:rFonts w:ascii="Times New Roman" w:hAnsi="Times New Roman" w:hint="default"/>
      </w:rPr>
    </w:lvl>
    <w:lvl w:ilvl="6" w:tplc="38EE91F4" w:tentative="1">
      <w:start w:val="1"/>
      <w:numFmt w:val="bullet"/>
      <w:lvlText w:val="•"/>
      <w:lvlJc w:val="left"/>
      <w:pPr>
        <w:tabs>
          <w:tab w:val="num" w:pos="5040"/>
        </w:tabs>
        <w:ind w:left="5040" w:hanging="360"/>
      </w:pPr>
      <w:rPr>
        <w:rFonts w:ascii="Times New Roman" w:hAnsi="Times New Roman" w:hint="default"/>
      </w:rPr>
    </w:lvl>
    <w:lvl w:ilvl="7" w:tplc="B380BF3A" w:tentative="1">
      <w:start w:val="1"/>
      <w:numFmt w:val="bullet"/>
      <w:lvlText w:val="•"/>
      <w:lvlJc w:val="left"/>
      <w:pPr>
        <w:tabs>
          <w:tab w:val="num" w:pos="5760"/>
        </w:tabs>
        <w:ind w:left="5760" w:hanging="360"/>
      </w:pPr>
      <w:rPr>
        <w:rFonts w:ascii="Times New Roman" w:hAnsi="Times New Roman" w:hint="default"/>
      </w:rPr>
    </w:lvl>
    <w:lvl w:ilvl="8" w:tplc="AABEB522"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5"/>
  </w:num>
  <w:num w:numId="3">
    <w:abstractNumId w:val="7"/>
  </w:num>
  <w:num w:numId="4">
    <w:abstractNumId w:val="4"/>
  </w:num>
  <w:num w:numId="5">
    <w:abstractNumId w:val="0"/>
  </w:num>
  <w:num w:numId="6">
    <w:abstractNumId w:val="6"/>
  </w:num>
  <w:num w:numId="7">
    <w:abstractNumId w:val="3"/>
  </w:num>
  <w:num w:numId="8">
    <w:abstractNumId w:val="1"/>
  </w:num>
  <w:num w:numId="9">
    <w:abstractNumId w:val="9"/>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A14406"/>
    <w:rsid w:val="0004631C"/>
    <w:rsid w:val="00172666"/>
    <w:rsid w:val="001B3FB9"/>
    <w:rsid w:val="001D01F5"/>
    <w:rsid w:val="003349DA"/>
    <w:rsid w:val="004073E5"/>
    <w:rsid w:val="004554FD"/>
    <w:rsid w:val="004667D9"/>
    <w:rsid w:val="004E6438"/>
    <w:rsid w:val="00595EF5"/>
    <w:rsid w:val="007469F4"/>
    <w:rsid w:val="008355B3"/>
    <w:rsid w:val="008B13CD"/>
    <w:rsid w:val="00912FB2"/>
    <w:rsid w:val="009B12BA"/>
    <w:rsid w:val="009F435E"/>
    <w:rsid w:val="00A14406"/>
    <w:rsid w:val="00A924F6"/>
    <w:rsid w:val="00AB7A45"/>
    <w:rsid w:val="00DF61EC"/>
    <w:rsid w:val="00E0706A"/>
    <w:rsid w:val="00E31D26"/>
    <w:rsid w:val="00E91710"/>
    <w:rsid w:val="00EB47AF"/>
    <w:rsid w:val="00F07EBB"/>
    <w:rsid w:val="00F11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5E"/>
    <w:rPr>
      <w:rFonts w:ascii="Tahoma" w:hAnsi="Tahoma" w:cs="Tahoma"/>
      <w:sz w:val="16"/>
      <w:szCs w:val="16"/>
    </w:rPr>
  </w:style>
  <w:style w:type="paragraph" w:styleId="ListParagraph">
    <w:name w:val="List Paragraph"/>
    <w:basedOn w:val="Normal"/>
    <w:uiPriority w:val="34"/>
    <w:qFormat/>
    <w:rsid w:val="004554FD"/>
    <w:pPr>
      <w:ind w:left="720"/>
      <w:contextualSpacing/>
    </w:pPr>
  </w:style>
</w:styles>
</file>

<file path=word/webSettings.xml><?xml version="1.0" encoding="utf-8"?>
<w:webSettings xmlns:r="http://schemas.openxmlformats.org/officeDocument/2006/relationships" xmlns:w="http://schemas.openxmlformats.org/wordprocessingml/2006/main">
  <w:divs>
    <w:div w:id="971137062">
      <w:bodyDiv w:val="1"/>
      <w:marLeft w:val="0"/>
      <w:marRight w:val="0"/>
      <w:marTop w:val="0"/>
      <w:marBottom w:val="0"/>
      <w:divBdr>
        <w:top w:val="none" w:sz="0" w:space="0" w:color="auto"/>
        <w:left w:val="none" w:sz="0" w:space="0" w:color="auto"/>
        <w:bottom w:val="none" w:sz="0" w:space="0" w:color="auto"/>
        <w:right w:val="none" w:sz="0" w:space="0" w:color="auto"/>
      </w:divBdr>
      <w:divsChild>
        <w:div w:id="525564664">
          <w:marLeft w:val="547"/>
          <w:marRight w:val="0"/>
          <w:marTop w:val="0"/>
          <w:marBottom w:val="0"/>
          <w:divBdr>
            <w:top w:val="none" w:sz="0" w:space="0" w:color="auto"/>
            <w:left w:val="none" w:sz="0" w:space="0" w:color="auto"/>
            <w:bottom w:val="none" w:sz="0" w:space="0" w:color="auto"/>
            <w:right w:val="none" w:sz="0" w:space="0" w:color="auto"/>
          </w:divBdr>
        </w:div>
        <w:div w:id="407583896">
          <w:marLeft w:val="547"/>
          <w:marRight w:val="0"/>
          <w:marTop w:val="0"/>
          <w:marBottom w:val="0"/>
          <w:divBdr>
            <w:top w:val="none" w:sz="0" w:space="0" w:color="auto"/>
            <w:left w:val="none" w:sz="0" w:space="0" w:color="auto"/>
            <w:bottom w:val="none" w:sz="0" w:space="0" w:color="auto"/>
            <w:right w:val="none" w:sz="0" w:space="0" w:color="auto"/>
          </w:divBdr>
        </w:div>
      </w:divsChild>
    </w:div>
    <w:div w:id="971641891">
      <w:bodyDiv w:val="1"/>
      <w:marLeft w:val="0"/>
      <w:marRight w:val="0"/>
      <w:marTop w:val="0"/>
      <w:marBottom w:val="0"/>
      <w:divBdr>
        <w:top w:val="none" w:sz="0" w:space="0" w:color="auto"/>
        <w:left w:val="none" w:sz="0" w:space="0" w:color="auto"/>
        <w:bottom w:val="none" w:sz="0" w:space="0" w:color="auto"/>
        <w:right w:val="none" w:sz="0" w:space="0" w:color="auto"/>
      </w:divBdr>
      <w:divsChild>
        <w:div w:id="888882185">
          <w:marLeft w:val="547"/>
          <w:marRight w:val="0"/>
          <w:marTop w:val="0"/>
          <w:marBottom w:val="0"/>
          <w:divBdr>
            <w:top w:val="none" w:sz="0" w:space="0" w:color="auto"/>
            <w:left w:val="none" w:sz="0" w:space="0" w:color="auto"/>
            <w:bottom w:val="none" w:sz="0" w:space="0" w:color="auto"/>
            <w:right w:val="none" w:sz="0" w:space="0" w:color="auto"/>
          </w:divBdr>
        </w:div>
        <w:div w:id="703166741">
          <w:marLeft w:val="547"/>
          <w:marRight w:val="0"/>
          <w:marTop w:val="0"/>
          <w:marBottom w:val="0"/>
          <w:divBdr>
            <w:top w:val="none" w:sz="0" w:space="0" w:color="auto"/>
            <w:left w:val="none" w:sz="0" w:space="0" w:color="auto"/>
            <w:bottom w:val="none" w:sz="0" w:space="0" w:color="auto"/>
            <w:right w:val="none" w:sz="0" w:space="0" w:color="auto"/>
          </w:divBdr>
        </w:div>
      </w:divsChild>
    </w:div>
    <w:div w:id="1564948085">
      <w:bodyDiv w:val="1"/>
      <w:marLeft w:val="0"/>
      <w:marRight w:val="0"/>
      <w:marTop w:val="0"/>
      <w:marBottom w:val="0"/>
      <w:divBdr>
        <w:top w:val="none" w:sz="0" w:space="0" w:color="auto"/>
        <w:left w:val="none" w:sz="0" w:space="0" w:color="auto"/>
        <w:bottom w:val="none" w:sz="0" w:space="0" w:color="auto"/>
        <w:right w:val="none" w:sz="0" w:space="0" w:color="auto"/>
      </w:divBdr>
      <w:divsChild>
        <w:div w:id="196431370">
          <w:marLeft w:val="547"/>
          <w:marRight w:val="0"/>
          <w:marTop w:val="0"/>
          <w:marBottom w:val="0"/>
          <w:divBdr>
            <w:top w:val="none" w:sz="0" w:space="0" w:color="auto"/>
            <w:left w:val="none" w:sz="0" w:space="0" w:color="auto"/>
            <w:bottom w:val="none" w:sz="0" w:space="0" w:color="auto"/>
            <w:right w:val="none" w:sz="0" w:space="0" w:color="auto"/>
          </w:divBdr>
        </w:div>
        <w:div w:id="1768697578">
          <w:marLeft w:val="547"/>
          <w:marRight w:val="0"/>
          <w:marTop w:val="0"/>
          <w:marBottom w:val="0"/>
          <w:divBdr>
            <w:top w:val="none" w:sz="0" w:space="0" w:color="auto"/>
            <w:left w:val="none" w:sz="0" w:space="0" w:color="auto"/>
            <w:bottom w:val="none" w:sz="0" w:space="0" w:color="auto"/>
            <w:right w:val="none" w:sz="0" w:space="0" w:color="auto"/>
          </w:divBdr>
        </w:div>
      </w:divsChild>
    </w:div>
    <w:div w:id="1682663532">
      <w:bodyDiv w:val="1"/>
      <w:marLeft w:val="0"/>
      <w:marRight w:val="0"/>
      <w:marTop w:val="0"/>
      <w:marBottom w:val="0"/>
      <w:divBdr>
        <w:top w:val="none" w:sz="0" w:space="0" w:color="auto"/>
        <w:left w:val="none" w:sz="0" w:space="0" w:color="auto"/>
        <w:bottom w:val="none" w:sz="0" w:space="0" w:color="auto"/>
        <w:right w:val="none" w:sz="0" w:space="0" w:color="auto"/>
      </w:divBdr>
      <w:divsChild>
        <w:div w:id="1403404329">
          <w:marLeft w:val="547"/>
          <w:marRight w:val="0"/>
          <w:marTop w:val="0"/>
          <w:marBottom w:val="0"/>
          <w:divBdr>
            <w:top w:val="none" w:sz="0" w:space="0" w:color="auto"/>
            <w:left w:val="none" w:sz="0" w:space="0" w:color="auto"/>
            <w:bottom w:val="none" w:sz="0" w:space="0" w:color="auto"/>
            <w:right w:val="none" w:sz="0" w:space="0" w:color="auto"/>
          </w:divBdr>
        </w:div>
        <w:div w:id="2036411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429</Words>
  <Characters>2450</Characters>
  <Application>Microsoft Office Word</Application>
  <DocSecurity>0</DocSecurity>
  <Lines>20</Lines>
  <Paragraphs>5</Paragraphs>
  <ScaleCrop>false</ScaleCrop>
  <Company>Olsen Park church of Christ</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OlsenParkLaptop</dc:creator>
  <cp:keywords/>
  <dc:description/>
  <cp:lastModifiedBy>OlsenParkLaptop</cp:lastModifiedBy>
  <cp:revision>6</cp:revision>
  <cp:lastPrinted>2011-07-10T03:39:00Z</cp:lastPrinted>
  <dcterms:created xsi:type="dcterms:W3CDTF">2011-07-29T15:07:00Z</dcterms:created>
  <dcterms:modified xsi:type="dcterms:W3CDTF">2011-08-07T13:24:00Z</dcterms:modified>
</cp:coreProperties>
</file>