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4C" w:rsidRPr="007E364C" w:rsidRDefault="007E364C" w:rsidP="007E364C">
      <w:pPr>
        <w:pStyle w:val="NoSpacing"/>
        <w:jc w:val="center"/>
        <w:rPr>
          <w:b/>
        </w:rPr>
      </w:pPr>
      <w:r w:rsidRPr="007E364C">
        <w:rPr>
          <w:b/>
        </w:rPr>
        <w:t>How Moses Made It To The Promised Land</w:t>
      </w:r>
    </w:p>
    <w:p w:rsidR="007E364C" w:rsidRDefault="007E364C" w:rsidP="007E364C">
      <w:pPr>
        <w:pStyle w:val="NoSpacing"/>
        <w:jc w:val="both"/>
      </w:pPr>
    </w:p>
    <w:p w:rsidR="00BB4CCB" w:rsidRPr="00BB4CCB" w:rsidRDefault="00BB4CCB" w:rsidP="00BB4CCB">
      <w:pPr>
        <w:pStyle w:val="NoSpacing"/>
        <w:jc w:val="center"/>
        <w:rPr>
          <w:i/>
        </w:rPr>
      </w:pPr>
      <w:r w:rsidRPr="00BB4CCB">
        <w:t>1</w:t>
      </w:r>
      <w:r>
        <w:t xml:space="preserve"> </w:t>
      </w:r>
      <w:r w:rsidRPr="00BB4CCB">
        <w:t>Co</w:t>
      </w:r>
      <w:r>
        <w:t>rinthians</w:t>
      </w:r>
      <w:r w:rsidRPr="00BB4CCB">
        <w:t xml:space="preserve"> 10:11 </w:t>
      </w:r>
      <w:r w:rsidRPr="00BB4CCB">
        <w:rPr>
          <w:i/>
        </w:rPr>
        <w:t>Now all these things happened to them as examples,</w:t>
      </w:r>
    </w:p>
    <w:p w:rsidR="00BB4CCB" w:rsidRPr="00BB4CCB" w:rsidRDefault="00BB4CCB" w:rsidP="00BB4CCB">
      <w:pPr>
        <w:pStyle w:val="NoSpacing"/>
        <w:jc w:val="center"/>
        <w:rPr>
          <w:i/>
        </w:rPr>
      </w:pPr>
      <w:r w:rsidRPr="00BB4CCB">
        <w:rPr>
          <w:i/>
        </w:rPr>
        <w:t>and they were written for our admonition, upon whom the ends of the ages have come.</w:t>
      </w:r>
    </w:p>
    <w:p w:rsidR="00BB4CCB" w:rsidRDefault="00BB4CCB" w:rsidP="007E364C">
      <w:pPr>
        <w:pStyle w:val="NoSpacing"/>
        <w:jc w:val="both"/>
      </w:pPr>
    </w:p>
    <w:p w:rsidR="007E364C" w:rsidRPr="00C52E6E" w:rsidRDefault="002A0E22" w:rsidP="007E364C">
      <w:pPr>
        <w:pStyle w:val="NoSpacing"/>
        <w:jc w:val="both"/>
      </w:pPr>
      <w:r>
        <w:t>A</w:t>
      </w:r>
      <w:r w:rsidR="007E364C">
        <w:t xml:space="preserve">ccording to </w:t>
      </w:r>
      <w:r w:rsidR="007E364C" w:rsidRPr="00C52E6E">
        <w:t>1 Corinthians 10:1-11</w:t>
      </w:r>
      <w:r w:rsidR="007E364C">
        <w:t xml:space="preserve">, the events of the Exodus were meant to teach us about our lives in Christ. For example, </w:t>
      </w:r>
      <w:r w:rsidR="007E364C" w:rsidRPr="00C52E6E">
        <w:t>Canaan was a fore-shadow of heaven</w:t>
      </w:r>
      <w:r w:rsidR="007E364C">
        <w:t>. It was important for us to see that t</w:t>
      </w:r>
      <w:r w:rsidR="007E364C" w:rsidRPr="00C52E6E">
        <w:t>he Israelites lost their entrance</w:t>
      </w:r>
      <w:r w:rsidR="007E364C">
        <w:t xml:space="preserve">; we can lose our salvation too. </w:t>
      </w:r>
    </w:p>
    <w:p w:rsidR="007E364C" w:rsidRPr="00C52E6E" w:rsidRDefault="007E364C" w:rsidP="007E364C">
      <w:pPr>
        <w:pStyle w:val="NoSpacing"/>
        <w:jc w:val="both"/>
      </w:pPr>
    </w:p>
    <w:p w:rsidR="007E364C" w:rsidRDefault="007E364C" w:rsidP="007E364C">
      <w:pPr>
        <w:pStyle w:val="NoSpacing"/>
        <w:jc w:val="both"/>
      </w:pPr>
      <w:r>
        <w:t xml:space="preserve">In </w:t>
      </w:r>
      <w:r w:rsidRPr="00C52E6E">
        <w:t>Numbers 20:1-11</w:t>
      </w:r>
      <w:r>
        <w:t xml:space="preserve"> we read about Moses sin at Meribah . God commanded Moses to talk to the rock, but Moses struck it instead. Pretend for a moment we do not know what happened next; is it possible that Moses still was allowed to enter the promised land?</w:t>
      </w:r>
    </w:p>
    <w:p w:rsidR="007E364C" w:rsidRPr="00C52E6E" w:rsidRDefault="007E364C" w:rsidP="007E364C">
      <w:pPr>
        <w:pStyle w:val="NoSpacing"/>
        <w:jc w:val="both"/>
      </w:pPr>
    </w:p>
    <w:p w:rsidR="007E364C" w:rsidRDefault="007E364C" w:rsidP="007E364C">
      <w:pPr>
        <w:pStyle w:val="NoSpacing"/>
        <w:jc w:val="both"/>
      </w:pPr>
      <w:r w:rsidRPr="001B096E">
        <w:rPr>
          <w:b/>
        </w:rPr>
        <w:t>Moses Made It If</w:t>
      </w:r>
      <w:r w:rsidRPr="00C52E6E">
        <w:t>:</w:t>
      </w:r>
      <w:r>
        <w:t xml:space="preserve"> </w:t>
      </w:r>
      <w:r w:rsidRPr="00C52E6E">
        <w:t>Number 12:3</w:t>
      </w:r>
      <w:r>
        <w:t xml:space="preserve"> - </w:t>
      </w:r>
      <w:r w:rsidRPr="00C52E6E">
        <w:t>Having other virtues make up for sin</w:t>
      </w:r>
      <w:r>
        <w:t xml:space="preserve">. Many say that while they do commit some sins, they do not commit most sins. They are a 90% Christian. They may drink on occasion, but they still go to church or are generous. They may forsake church, but they are still a good person. </w:t>
      </w:r>
      <w:r w:rsidRPr="00C52E6E">
        <w:t>If just a few sins don’t matter, then Moses made it to the Promised Land</w:t>
      </w:r>
      <w:r>
        <w:t xml:space="preserve">. </w:t>
      </w:r>
    </w:p>
    <w:p w:rsidR="007E364C" w:rsidRPr="00C52E6E" w:rsidRDefault="007E364C" w:rsidP="007E364C">
      <w:pPr>
        <w:pStyle w:val="NoSpacing"/>
        <w:jc w:val="both"/>
      </w:pPr>
    </w:p>
    <w:p w:rsidR="007E364C" w:rsidRDefault="007E364C" w:rsidP="007E364C">
      <w:pPr>
        <w:pStyle w:val="NoSpacing"/>
        <w:jc w:val="both"/>
      </w:pPr>
      <w:r w:rsidRPr="001B096E">
        <w:rPr>
          <w:b/>
        </w:rPr>
        <w:t>Moses Made It If</w:t>
      </w:r>
      <w:r w:rsidRPr="00C52E6E">
        <w:t>:</w:t>
      </w:r>
      <w:r>
        <w:t xml:space="preserve"> </w:t>
      </w:r>
      <w:r w:rsidRPr="00C52E6E">
        <w:t>Exodus 17:6</w:t>
      </w:r>
      <w:r>
        <w:t xml:space="preserve"> - </w:t>
      </w:r>
      <w:r w:rsidRPr="00C52E6E">
        <w:t>Doing things the old way still work</w:t>
      </w:r>
      <w:r>
        <w:t xml:space="preserve">. Some today claim they will be saved like the thief on the cross, or by following the ten commandments. God has spoken since then (Hebrews 1:1-2), and these are old ways of approaching God.  </w:t>
      </w:r>
      <w:r w:rsidRPr="00C52E6E">
        <w:t>If there are other ways to obey God, then Moses made it to the Promised Land</w:t>
      </w:r>
    </w:p>
    <w:p w:rsidR="007E364C" w:rsidRPr="00C52E6E" w:rsidRDefault="007E364C" w:rsidP="007E364C">
      <w:pPr>
        <w:pStyle w:val="NoSpacing"/>
        <w:jc w:val="both"/>
      </w:pPr>
    </w:p>
    <w:p w:rsidR="007E364C" w:rsidRPr="00C52E6E" w:rsidRDefault="007E364C" w:rsidP="007E364C">
      <w:pPr>
        <w:pStyle w:val="NoSpacing"/>
        <w:jc w:val="both"/>
      </w:pPr>
      <w:r w:rsidRPr="001B096E">
        <w:rPr>
          <w:b/>
        </w:rPr>
        <w:t>Moses Made It If</w:t>
      </w:r>
      <w:r w:rsidRPr="00C52E6E">
        <w:t>: Numbers 20:11</w:t>
      </w:r>
      <w:r>
        <w:t xml:space="preserve"> - </w:t>
      </w:r>
      <w:r w:rsidRPr="00C52E6E">
        <w:t>Results are all that matters</w:t>
      </w:r>
      <w:r>
        <w:t xml:space="preserve">. Moses did bring our water. Many in the church believe that God's authority can be stretches so long as it brings the right results. Institutions added to the church, a social gospel, etc are all ways in which this thinking (the ends justify the means) is in the church mind. </w:t>
      </w:r>
      <w:r w:rsidRPr="00C52E6E">
        <w:t>If God’s permission does not matter, then Moses made it to the Promised Land</w:t>
      </w:r>
    </w:p>
    <w:p w:rsidR="007E364C" w:rsidRPr="00C52E6E" w:rsidRDefault="007E364C" w:rsidP="007E364C">
      <w:pPr>
        <w:pStyle w:val="NoSpacing"/>
        <w:jc w:val="both"/>
      </w:pPr>
    </w:p>
    <w:p w:rsidR="007E364C" w:rsidRDefault="007E364C" w:rsidP="007E364C">
      <w:pPr>
        <w:pStyle w:val="NoSpacing"/>
        <w:jc w:val="both"/>
      </w:pPr>
      <w:r w:rsidRPr="001B096E">
        <w:rPr>
          <w:b/>
        </w:rPr>
        <w:t>Moses Made It If</w:t>
      </w:r>
      <w:r w:rsidRPr="00C52E6E">
        <w:t>: Numbers 20:8</w:t>
      </w:r>
      <w:r>
        <w:t xml:space="preserve"> - </w:t>
      </w:r>
      <w:r w:rsidRPr="00C52E6E">
        <w:t>God is only concerned with serious laws</w:t>
      </w:r>
      <w:r>
        <w:t xml:space="preserve">. Some today will say that law keeping is legalistic. They believe that only love matters, and the attitude of the heart of the obeyer, not the commandment. </w:t>
      </w:r>
      <w:r w:rsidRPr="00C52E6E">
        <w:t>If God is not precise in His law, then Moses made it to the Promised Land</w:t>
      </w:r>
    </w:p>
    <w:p w:rsidR="007E364C" w:rsidRPr="00C52E6E" w:rsidRDefault="007E364C" w:rsidP="007E364C">
      <w:pPr>
        <w:pStyle w:val="NoSpacing"/>
        <w:jc w:val="both"/>
      </w:pPr>
    </w:p>
    <w:p w:rsidR="007E364C" w:rsidRPr="00C52E6E" w:rsidRDefault="007E364C" w:rsidP="007E364C">
      <w:pPr>
        <w:pStyle w:val="NoSpacing"/>
        <w:jc w:val="both"/>
      </w:pPr>
      <w:r w:rsidRPr="001B096E">
        <w:rPr>
          <w:b/>
        </w:rPr>
        <w:t>Moses Made It If:</w:t>
      </w:r>
      <w:r w:rsidRPr="00C52E6E">
        <w:t xml:space="preserve"> Psalm 106:32</w:t>
      </w:r>
      <w:r>
        <w:t xml:space="preserve"> - </w:t>
      </w:r>
      <w:r w:rsidRPr="00C52E6E">
        <w:t>Sins can be blamed on others</w:t>
      </w:r>
      <w:r>
        <w:t xml:space="preserve">. The Bible makes it clear Moses was provoked into sin by the people. Some blame others for their sins; they do not go to church because of the hypocrites or their parents.  </w:t>
      </w:r>
      <w:r w:rsidRPr="00C52E6E">
        <w:t>If sin is not the fault of the sinner, then Moses made it to the Promised Land</w:t>
      </w:r>
    </w:p>
    <w:p w:rsidR="007E364C" w:rsidRDefault="007E364C" w:rsidP="007E364C">
      <w:pPr>
        <w:pStyle w:val="NoSpacing"/>
        <w:jc w:val="both"/>
      </w:pPr>
    </w:p>
    <w:p w:rsidR="007E364C" w:rsidRPr="00C52E6E" w:rsidRDefault="007E364C" w:rsidP="007E364C">
      <w:pPr>
        <w:pStyle w:val="NoSpacing"/>
        <w:jc w:val="both"/>
      </w:pPr>
      <w:r>
        <w:t xml:space="preserve">But the truth is, </w:t>
      </w:r>
      <w:r w:rsidRPr="001B096E">
        <w:rPr>
          <w:u w:val="single"/>
        </w:rPr>
        <w:t>Moses didn’t make it</w:t>
      </w:r>
      <w:r>
        <w:t xml:space="preserve">: </w:t>
      </w:r>
      <w:r w:rsidRPr="00C52E6E">
        <w:rPr>
          <w:i/>
        </w:rPr>
        <w:t>But the LORD said to Moses and Aaron, "Because you have not believed Me, to treat Me as holy in the sight of the sons of Israel, therefore you shall not bring this assembly into the land which I have given them</w:t>
      </w:r>
      <w:r w:rsidRPr="00C52E6E">
        <w:t>.“</w:t>
      </w:r>
      <w:r>
        <w:t xml:space="preserve"> (</w:t>
      </w:r>
      <w:r w:rsidRPr="00C52E6E">
        <w:t>Numbers 20:12</w:t>
      </w:r>
      <w:r>
        <w:t>)</w:t>
      </w:r>
      <w:r w:rsidRPr="00C52E6E">
        <w:t xml:space="preserve"> Deuteronomy 1:37</w:t>
      </w:r>
      <w:r>
        <w:t>,</w:t>
      </w:r>
      <w:r w:rsidRPr="00C52E6E">
        <w:t xml:space="preserve"> 3:25-26</w:t>
      </w:r>
    </w:p>
    <w:p w:rsidR="007E364C" w:rsidRPr="00C52E6E" w:rsidRDefault="007E364C" w:rsidP="007E364C">
      <w:pPr>
        <w:pStyle w:val="NoSpacing"/>
        <w:jc w:val="both"/>
      </w:pPr>
      <w:r w:rsidRPr="00C52E6E">
        <w:tab/>
      </w:r>
      <w:r w:rsidRPr="00C52E6E">
        <w:tab/>
        <w:t xml:space="preserve"> </w:t>
      </w:r>
    </w:p>
    <w:p w:rsidR="007E364C" w:rsidRPr="00C52E6E" w:rsidRDefault="007E364C" w:rsidP="007E364C">
      <w:pPr>
        <w:pStyle w:val="NoSpacing"/>
        <w:jc w:val="both"/>
      </w:pPr>
      <w:r w:rsidRPr="00C52E6E">
        <w:t>He Didn’t Make It Because:</w:t>
      </w:r>
    </w:p>
    <w:p w:rsidR="007E364C" w:rsidRPr="00C52E6E" w:rsidRDefault="007E364C" w:rsidP="007E364C">
      <w:pPr>
        <w:pStyle w:val="NoSpacing"/>
        <w:jc w:val="both"/>
      </w:pPr>
      <w:r>
        <w:tab/>
      </w:r>
      <w:r w:rsidRPr="00C52E6E">
        <w:t>Just a few sins DO matter</w:t>
      </w:r>
      <w:r>
        <w:t xml:space="preserve"> - James 2:10</w:t>
      </w:r>
    </w:p>
    <w:p w:rsidR="007E364C" w:rsidRPr="00C52E6E" w:rsidRDefault="007E364C" w:rsidP="007E364C">
      <w:pPr>
        <w:pStyle w:val="NoSpacing"/>
        <w:jc w:val="both"/>
      </w:pPr>
      <w:r>
        <w:tab/>
      </w:r>
      <w:r w:rsidRPr="00C52E6E">
        <w:t>There are NO other ways to obey God</w:t>
      </w:r>
      <w:r>
        <w:t xml:space="preserve"> - Luke 13:24</w:t>
      </w:r>
    </w:p>
    <w:p w:rsidR="007E364C" w:rsidRPr="00C52E6E" w:rsidRDefault="007E364C" w:rsidP="007E364C">
      <w:pPr>
        <w:pStyle w:val="NoSpacing"/>
        <w:jc w:val="both"/>
      </w:pPr>
      <w:r>
        <w:tab/>
      </w:r>
      <w:r w:rsidRPr="00C52E6E">
        <w:t>Results DO NOT matter</w:t>
      </w:r>
      <w:r>
        <w:t xml:space="preserve"> - Matthew 7:22-23</w:t>
      </w:r>
    </w:p>
    <w:p w:rsidR="007E364C" w:rsidRPr="00C52E6E" w:rsidRDefault="007E364C" w:rsidP="007E364C">
      <w:pPr>
        <w:pStyle w:val="NoSpacing"/>
        <w:jc w:val="both"/>
      </w:pPr>
      <w:r>
        <w:tab/>
      </w:r>
      <w:r w:rsidRPr="00C52E6E">
        <w:t>God is concerned with ALL law</w:t>
      </w:r>
      <w:r>
        <w:t xml:space="preserve"> - Matthew 23:23</w:t>
      </w:r>
    </w:p>
    <w:p w:rsidR="007E364C" w:rsidRPr="00C52E6E" w:rsidRDefault="007E364C" w:rsidP="007E364C">
      <w:pPr>
        <w:pStyle w:val="NoSpacing"/>
        <w:jc w:val="both"/>
      </w:pPr>
      <w:r>
        <w:tab/>
      </w:r>
      <w:r w:rsidRPr="00C52E6E">
        <w:t>Sins CANNOT be blamed on others</w:t>
      </w:r>
      <w:r>
        <w:t xml:space="preserve"> - Ezekiel 18:20</w:t>
      </w:r>
    </w:p>
    <w:p w:rsidR="002A3045" w:rsidRDefault="007E364C" w:rsidP="00BB4CCB">
      <w:pPr>
        <w:pStyle w:val="NoSpacing"/>
        <w:jc w:val="both"/>
      </w:pPr>
      <w:r>
        <w:t>T</w:t>
      </w:r>
      <w:r w:rsidRPr="00C52E6E">
        <w:t>he Promised Land anti-types Heaven</w:t>
      </w:r>
      <w:r>
        <w:t xml:space="preserve">. </w:t>
      </w:r>
      <w:r w:rsidRPr="00C52E6E">
        <w:t>Moses is a lesson to us:</w:t>
      </w:r>
      <w:r>
        <w:t xml:space="preserve"> </w:t>
      </w:r>
      <w:r w:rsidRPr="00C52E6E">
        <w:t>Do not lose your entrance within it</w:t>
      </w:r>
      <w:r>
        <w:t xml:space="preserve">. </w:t>
      </w:r>
    </w:p>
    <w:sectPr w:rsidR="002A3045" w:rsidSect="002A304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doNotTrackMoves/>
  <w:defaultTabStop w:val="720"/>
  <w:characterSpacingControl w:val="doNotCompress"/>
  <w:compat/>
  <w:rsids>
    <w:rsidRoot w:val="007E364C"/>
    <w:rsid w:val="001F5323"/>
    <w:rsid w:val="002A0E22"/>
    <w:rsid w:val="002A3045"/>
    <w:rsid w:val="007E364C"/>
    <w:rsid w:val="00971921"/>
    <w:rsid w:val="00BB4CCB"/>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4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7E364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2574</Characters>
  <Application>Microsoft Macintosh Word</Application>
  <DocSecurity>0</DocSecurity>
  <Lines>21</Lines>
  <Paragraphs>5</Paragraphs>
  <ScaleCrop>false</ScaleCrop>
  <Company>Hewlett-Packard Company</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BRAIN_HAINES@msn.com</dc:creator>
  <cp:lastModifiedBy>Kyle Pope</cp:lastModifiedBy>
  <cp:revision>3</cp:revision>
  <dcterms:created xsi:type="dcterms:W3CDTF">2014-09-16T21:19:00Z</dcterms:created>
  <dcterms:modified xsi:type="dcterms:W3CDTF">2014-11-11T23:44:00Z</dcterms:modified>
</cp:coreProperties>
</file>